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30C" w:rsidRPr="00C1630C" w:rsidRDefault="00C1630C" w:rsidP="00C1630C">
      <w:pPr>
        <w:spacing w:after="0" w:line="240" w:lineRule="auto"/>
        <w:rPr>
          <w:rFonts w:ascii="Times New Roman" w:eastAsia="Times New Roman" w:hAnsi="Times New Roman" w:cs="Times New Roman"/>
          <w:sz w:val="24"/>
          <w:szCs w:val="24"/>
          <w:lang w:val="sr-Latn-RS"/>
        </w:rPr>
      </w:pPr>
      <w:bookmarkStart w:id="0" w:name="_GoBack"/>
      <w:r w:rsidRPr="00C1630C">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0FC3C41A" wp14:editId="6446DF47">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C1630C" w:rsidRPr="00C1630C" w:rsidRDefault="00C1630C" w:rsidP="00C1630C">
      <w:pPr>
        <w:spacing w:after="0" w:line="240" w:lineRule="auto"/>
        <w:rPr>
          <w:rFonts w:ascii="Times New Roman" w:eastAsia="Times New Roman" w:hAnsi="Times New Roman" w:cs="Times New Roman"/>
          <w:sz w:val="24"/>
          <w:szCs w:val="24"/>
          <w:lang w:val="pl-PL"/>
        </w:rPr>
      </w:pPr>
    </w:p>
    <w:p w:rsidR="00C1630C" w:rsidRPr="00C1630C" w:rsidRDefault="00C1630C" w:rsidP="00C1630C">
      <w:pPr>
        <w:keepNext/>
        <w:spacing w:before="240" w:after="0" w:line="240" w:lineRule="auto"/>
        <w:outlineLvl w:val="3"/>
        <w:rPr>
          <w:rFonts w:ascii="Brush Script MT" w:eastAsia="Times New Roman" w:hAnsi="Brush Script MT" w:cs="Times New Roman"/>
          <w:bCs/>
          <w:i/>
          <w:color w:val="0000FF"/>
          <w:sz w:val="48"/>
          <w:szCs w:val="48"/>
          <w:lang w:val="sr-Latn-CS"/>
        </w:rPr>
      </w:pPr>
      <w:r w:rsidRPr="00C1630C">
        <w:rPr>
          <w:rFonts w:ascii="Brush Script MT" w:eastAsia="Times New Roman" w:hAnsi="Brush Script MT" w:cs="Times New Roman"/>
          <w:bCs/>
          <w:i/>
          <w:color w:val="FF00FF"/>
          <w:sz w:val="48"/>
          <w:szCs w:val="48"/>
          <w:lang w:val="sr-Latn-CS"/>
        </w:rPr>
        <w:t>Za</w:t>
      </w:r>
      <w:r w:rsidRPr="00C1630C">
        <w:rPr>
          <w:rFonts w:ascii="Brush Script MT" w:eastAsia="Times New Roman" w:hAnsi="Brush Script MT" w:cs="Times New Roman"/>
          <w:b/>
          <w:bCs/>
          <w:i/>
          <w:color w:val="FF00FF"/>
          <w:sz w:val="48"/>
          <w:szCs w:val="48"/>
          <w:lang w:val="sr-Latn-CS"/>
        </w:rPr>
        <w:t xml:space="preserve"> </w:t>
      </w:r>
      <w:r w:rsidRPr="00C1630C">
        <w:rPr>
          <w:rFonts w:ascii="Times New Roman" w:eastAsia="Times New Roman" w:hAnsi="Times New Roman" w:cs="Times New Roman"/>
          <w:b/>
          <w:bCs/>
          <w:i/>
          <w:color w:val="FF00FF"/>
          <w:sz w:val="34"/>
          <w:szCs w:val="34"/>
          <w:lang w:val="sr-Latn-CS"/>
        </w:rPr>
        <w:t>č</w:t>
      </w:r>
      <w:r w:rsidRPr="00C1630C">
        <w:rPr>
          <w:rFonts w:ascii="Brush Script MT" w:eastAsia="Times New Roman" w:hAnsi="Brush Script MT" w:cs="Times New Roman"/>
          <w:bCs/>
          <w:i/>
          <w:color w:val="FF00FF"/>
          <w:sz w:val="48"/>
          <w:szCs w:val="48"/>
          <w:lang w:val="sr-Latn-RS"/>
        </w:rPr>
        <w:t xml:space="preserve">etvrtak </w:t>
      </w:r>
      <w:r>
        <w:rPr>
          <w:rFonts w:ascii="Brush Script MT" w:eastAsia="Times New Roman" w:hAnsi="Brush Script MT" w:cs="Times New Roman"/>
          <w:bCs/>
          <w:i/>
          <w:color w:val="0000CC"/>
          <w:sz w:val="48"/>
          <w:szCs w:val="48"/>
          <w:lang w:val="sr-Latn-RS"/>
        </w:rPr>
        <w:t>20</w:t>
      </w:r>
      <w:r w:rsidRPr="00C1630C">
        <w:rPr>
          <w:rFonts w:ascii="Brush Script MT" w:eastAsia="Times New Roman" w:hAnsi="Brush Script MT" w:cs="Times New Roman"/>
          <w:bCs/>
          <w:i/>
          <w:color w:val="0000CC"/>
          <w:sz w:val="48"/>
          <w:szCs w:val="48"/>
          <w:lang w:val="sr-Latn-RS"/>
        </w:rPr>
        <w:t>.novembar</w:t>
      </w:r>
      <w:r w:rsidRPr="00C1630C">
        <w:rPr>
          <w:rFonts w:ascii="Brush Script MT" w:eastAsia="Times New Roman" w:hAnsi="Brush Script MT" w:cs="Times New Roman"/>
          <w:bCs/>
          <w:i/>
          <w:color w:val="0000CC"/>
          <w:sz w:val="48"/>
          <w:szCs w:val="48"/>
          <w:lang w:val="sr-Latn-CS"/>
        </w:rPr>
        <w:t xml:space="preserve"> 2014</w:t>
      </w:r>
      <w:r w:rsidRPr="00C1630C">
        <w:rPr>
          <w:rFonts w:ascii="Brush Script MT" w:eastAsia="Times New Roman" w:hAnsi="Brush Script MT" w:cs="Times New Roman"/>
          <w:bCs/>
          <w:i/>
          <w:color w:val="0000FF"/>
          <w:sz w:val="48"/>
          <w:szCs w:val="48"/>
          <w:lang w:val="sr-Latn-CS"/>
        </w:rPr>
        <w:t>.</w:t>
      </w:r>
    </w:p>
    <w:p w:rsidR="00D55274" w:rsidRPr="00D55274" w:rsidRDefault="00D55274" w:rsidP="00C1630C">
      <w:pPr>
        <w:spacing w:after="0" w:line="240" w:lineRule="auto"/>
        <w:jc w:val="both"/>
        <w:rPr>
          <w:rFonts w:ascii="Times New Roman" w:eastAsia="Times New Roman" w:hAnsi="Times New Roman" w:cs="Times New Roman"/>
          <w:noProof/>
          <w:sz w:val="24"/>
          <w:szCs w:val="24"/>
          <w:lang w:val="sr-Latn-RS"/>
        </w:rPr>
      </w:pPr>
    </w:p>
    <w:p w:rsidR="00D55274" w:rsidRPr="00D55274" w:rsidRDefault="00D55274" w:rsidP="00CD1247">
      <w:pPr>
        <w:spacing w:after="0" w:line="240" w:lineRule="auto"/>
        <w:jc w:val="center"/>
        <w:rPr>
          <w:rFonts w:ascii="Times New Roman" w:eastAsia="Times New Roman" w:hAnsi="Times New Roman" w:cs="Times New Roman"/>
          <w:b/>
          <w:noProof/>
          <w:color w:val="0000CC"/>
          <w:sz w:val="28"/>
          <w:szCs w:val="24"/>
          <w:lang w:val="sr-Latn-RS"/>
        </w:rPr>
      </w:pPr>
      <w:r w:rsidRPr="00D55274">
        <w:rPr>
          <w:rFonts w:ascii="Times New Roman" w:eastAsia="Times New Roman" w:hAnsi="Times New Roman" w:cs="Times New Roman"/>
          <w:b/>
          <w:noProof/>
          <w:color w:val="0000CC"/>
          <w:sz w:val="28"/>
          <w:szCs w:val="24"/>
          <w:lang w:val="sr-Latn-RS"/>
        </w:rPr>
        <w:t>Uskoro nov Krovni zakon</w:t>
      </w:r>
    </w:p>
    <w:p w:rsidR="00D55274" w:rsidRPr="00D55274" w:rsidRDefault="00D55274" w:rsidP="00CD1247">
      <w:pPr>
        <w:spacing w:after="0" w:line="240" w:lineRule="auto"/>
        <w:jc w:val="both"/>
        <w:rPr>
          <w:rFonts w:ascii="Times New Roman" w:eastAsia="Times New Roman" w:hAnsi="Times New Roman" w:cs="Times New Roman"/>
          <w:noProof/>
          <w:sz w:val="24"/>
          <w:szCs w:val="24"/>
          <w:lang w:val="sr-Latn-RS"/>
        </w:rPr>
      </w:pPr>
    </w:p>
    <w:p w:rsidR="00D55274" w:rsidRPr="00D55274" w:rsidRDefault="00D55274" w:rsidP="00CD1247">
      <w:pPr>
        <w:spacing w:after="0" w:line="240" w:lineRule="auto"/>
        <w:ind w:firstLine="720"/>
        <w:jc w:val="both"/>
        <w:rPr>
          <w:rFonts w:ascii="Times New Roman" w:eastAsia="Times New Roman" w:hAnsi="Times New Roman" w:cs="Times New Roman"/>
          <w:noProof/>
          <w:sz w:val="24"/>
          <w:szCs w:val="24"/>
          <w:lang w:val="sr-Latn-RS"/>
        </w:rPr>
      </w:pPr>
      <w:r w:rsidRPr="00D55274">
        <w:rPr>
          <w:rFonts w:ascii="Times New Roman" w:eastAsia="Times New Roman" w:hAnsi="Times New Roman" w:cs="Times New Roman"/>
          <w:noProof/>
          <w:sz w:val="24"/>
          <w:szCs w:val="24"/>
          <w:lang w:val="sr-Latn-RS"/>
        </w:rPr>
        <w:t>Po odluci minist</w:t>
      </w:r>
      <w:r>
        <w:rPr>
          <w:rFonts w:ascii="Times New Roman" w:eastAsia="Times New Roman" w:hAnsi="Times New Roman" w:cs="Times New Roman"/>
          <w:noProof/>
          <w:sz w:val="24"/>
          <w:szCs w:val="24"/>
          <w:lang w:val="sr-Latn-RS"/>
        </w:rPr>
        <w:t xml:space="preserve">ra Srđana Verbića </w:t>
      </w:r>
      <w:r w:rsidRPr="00D55274">
        <w:rPr>
          <w:rFonts w:ascii="Times New Roman" w:eastAsia="Times New Roman" w:hAnsi="Times New Roman" w:cs="Times New Roman"/>
          <w:noProof/>
          <w:sz w:val="24"/>
          <w:szCs w:val="24"/>
          <w:lang w:val="sr-Latn-RS"/>
        </w:rPr>
        <w:t xml:space="preserve"> radna grupa koja je radila na izmenama i dopunama Zakona o osnovama sistema obrazovanja i vaspitanja  pres</w:t>
      </w:r>
      <w:r>
        <w:rPr>
          <w:rFonts w:ascii="Times New Roman" w:eastAsia="Times New Roman" w:hAnsi="Times New Roman" w:cs="Times New Roman"/>
          <w:noProof/>
          <w:sz w:val="24"/>
          <w:szCs w:val="24"/>
          <w:lang w:val="sr-Latn-RS"/>
        </w:rPr>
        <w:t>tala je  sa radom, a u sredu 19</w:t>
      </w:r>
      <w:r w:rsidRPr="00D55274">
        <w:rPr>
          <w:rFonts w:ascii="Times New Roman" w:eastAsia="Times New Roman" w:hAnsi="Times New Roman" w:cs="Times New Roman"/>
          <w:noProof/>
          <w:sz w:val="24"/>
          <w:szCs w:val="24"/>
          <w:lang w:val="sr-Latn-RS"/>
        </w:rPr>
        <w:t>. novembra se sastala nova radna grupa u proširenom sastavu</w:t>
      </w:r>
      <w:r>
        <w:rPr>
          <w:rFonts w:ascii="Times New Roman" w:eastAsia="Times New Roman" w:hAnsi="Times New Roman" w:cs="Times New Roman"/>
          <w:noProof/>
          <w:sz w:val="24"/>
          <w:szCs w:val="24"/>
          <w:lang w:val="sr-Latn-RS"/>
        </w:rPr>
        <w:t xml:space="preserve"> koja traba da dovrši posao</w:t>
      </w:r>
      <w:r w:rsidRPr="00D55274">
        <w:rPr>
          <w:rFonts w:ascii="Times New Roman" w:eastAsia="Times New Roman" w:hAnsi="Times New Roman" w:cs="Times New Roman"/>
          <w:noProof/>
          <w:sz w:val="24"/>
          <w:szCs w:val="24"/>
          <w:lang w:val="sr-Latn-RS"/>
        </w:rPr>
        <w:t>. U radnu  grupu kooptirani su i predstavnici sindikata.  Predstavnik SrpS-a je prof Hadži Zdravko M. Kovač , generalni sekretar NS</w:t>
      </w:r>
      <w:r>
        <w:rPr>
          <w:rFonts w:ascii="Times New Roman" w:eastAsia="Times New Roman" w:hAnsi="Times New Roman" w:cs="Times New Roman"/>
          <w:noProof/>
          <w:sz w:val="24"/>
          <w:szCs w:val="24"/>
          <w:lang w:val="sr-Latn-RS"/>
        </w:rPr>
        <w:t>PRV</w:t>
      </w:r>
      <w:r w:rsidRPr="00D55274">
        <w:rPr>
          <w:rFonts w:ascii="Times New Roman" w:eastAsia="Times New Roman" w:hAnsi="Times New Roman" w:cs="Times New Roman"/>
          <w:noProof/>
          <w:sz w:val="24"/>
          <w:szCs w:val="24"/>
          <w:lang w:val="sr-Latn-RS"/>
        </w:rPr>
        <w:t xml:space="preserve">. Prvi sastanak  je održan juče  od 9.30 do 14.00 u Ministarstvu prosvete. U tekst važećeg Zakona  su uneti svi predlozi koji su do sada pristigli. Neki predlozi su u formi direktnih izmena u tekstu a neki u formi komentara. Predlozi koji su stigli tokom leta od oko 150 predlagača nakon javnog poziva sumirani su kao "nastavnički predlozi".   Svi ovi predlozi predstavljaju osnovu za rad radne grupe.  Na predlog sindikata, radna grupa će diskutovati svaki član Zakona  jedan po jedan. Zbog važnosti i hitnosti posla radna grupa radoće  i u četvrtak i petak. Očekuje se da će svakog od ta tri dana preći po 1/3 ZOSOV-a. U slučaju potrebe nastaviće rad od ponedeljka. Kada radna grupa završi prolaz kroz ceo ZOSOV  imaće sa ministrom sastanak na kojem će se dogovoriti o prioritetima i izmenama Zakona sa kojima će izaći u javnost. Pre usaglašavanja stavova radne grupe o raznim temama radna grupa  neće iznositi u javnost delove novog teksta ili predloge pojedinačnih rešenja. </w:t>
      </w:r>
    </w:p>
    <w:p w:rsidR="00D55274" w:rsidRPr="00CD1247" w:rsidRDefault="00D55274" w:rsidP="00CD1247">
      <w:pPr>
        <w:spacing w:after="0" w:line="240" w:lineRule="auto"/>
        <w:jc w:val="both"/>
        <w:rPr>
          <w:rFonts w:ascii="Times New Roman" w:eastAsia="Times New Roman" w:hAnsi="Times New Roman" w:cs="Times New Roman"/>
          <w:noProof/>
          <w:sz w:val="24"/>
          <w:szCs w:val="24"/>
          <w:lang w:val="sr-Latn-RS"/>
        </w:rPr>
      </w:pPr>
    </w:p>
    <w:p w:rsidR="007A3199" w:rsidRPr="00D55274" w:rsidRDefault="007A3199" w:rsidP="007A3199">
      <w:pPr>
        <w:spacing w:after="0" w:line="240" w:lineRule="auto"/>
        <w:jc w:val="center"/>
        <w:rPr>
          <w:rFonts w:ascii="Times New Roman" w:eastAsia="Times New Roman" w:hAnsi="Times New Roman" w:cs="Times New Roman"/>
          <w:b/>
          <w:color w:val="0000CC"/>
          <w:sz w:val="28"/>
          <w:szCs w:val="24"/>
          <w:lang w:val="sr-Latn-RS"/>
        </w:rPr>
      </w:pPr>
      <w:r w:rsidRPr="00D55274">
        <w:rPr>
          <w:rFonts w:ascii="Times New Roman" w:eastAsia="Times New Roman" w:hAnsi="Times New Roman" w:cs="Times New Roman"/>
          <w:b/>
          <w:color w:val="0000CC"/>
          <w:sz w:val="28"/>
          <w:szCs w:val="24"/>
          <w:lang w:val="sr-Latn-RS"/>
        </w:rPr>
        <w:t>Povećan broj škola koje štrajkuju</w:t>
      </w:r>
      <w:r w:rsidR="001F2C96">
        <w:rPr>
          <w:rFonts w:ascii="Times New Roman" w:eastAsia="Times New Roman" w:hAnsi="Times New Roman" w:cs="Times New Roman"/>
          <w:b/>
          <w:color w:val="0000CC"/>
          <w:sz w:val="28"/>
          <w:szCs w:val="24"/>
          <w:lang w:val="sr-Latn-RS"/>
        </w:rPr>
        <w:t>?</w:t>
      </w:r>
    </w:p>
    <w:p w:rsidR="007A3199" w:rsidRPr="007A3199" w:rsidRDefault="007A3199" w:rsidP="007A3199">
      <w:pPr>
        <w:spacing w:after="0" w:line="240" w:lineRule="auto"/>
        <w:rPr>
          <w:rFonts w:ascii="Times New Roman" w:eastAsia="Times New Roman" w:hAnsi="Times New Roman" w:cs="Times New Roman"/>
          <w:sz w:val="24"/>
          <w:szCs w:val="24"/>
          <w:lang w:val="sr-Latn-RS"/>
        </w:rPr>
      </w:pPr>
    </w:p>
    <w:p w:rsidR="007A3199" w:rsidRPr="007A3199" w:rsidRDefault="001F2C96" w:rsidP="00D55274">
      <w:pPr>
        <w:spacing w:after="0" w:line="240" w:lineRule="auto"/>
        <w:ind w:firstLine="720"/>
        <w:jc w:val="both"/>
        <w:rPr>
          <w:rFonts w:ascii="Times New Roman" w:eastAsia="Times New Roman" w:hAnsi="Times New Roman" w:cs="Times New Roman"/>
          <w:sz w:val="24"/>
          <w:szCs w:val="24"/>
          <w:lang w:val="sr-Latn-RS"/>
        </w:rPr>
      </w:pPr>
      <w:r>
        <w:rPr>
          <w:rFonts w:ascii="Times New Roman" w:eastAsia="Times New Roman" w:hAnsi="Times New Roman" w:cs="Times New Roman"/>
          <w:noProof/>
          <w:sz w:val="24"/>
          <w:szCs w:val="24"/>
          <w:lang w:val="sr-Latn-RS" w:eastAsia="sr-Latn-RS"/>
        </w:rPr>
        <w:drawing>
          <wp:anchor distT="0" distB="0" distL="114300" distR="114300" simplePos="0" relativeHeight="251674624" behindDoc="0" locked="0" layoutInCell="1" allowOverlap="1" wp14:anchorId="466BCFDF" wp14:editId="31128A49">
            <wp:simplePos x="0" y="0"/>
            <wp:positionH relativeFrom="column">
              <wp:posOffset>3986530</wp:posOffset>
            </wp:positionH>
            <wp:positionV relativeFrom="paragraph">
              <wp:posOffset>180975</wp:posOffset>
            </wp:positionV>
            <wp:extent cx="1938655" cy="1335405"/>
            <wp:effectExtent l="0" t="0" r="4445"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38655" cy="1335405"/>
                    </a:xfrm>
                    <a:prstGeom prst="rect">
                      <a:avLst/>
                    </a:prstGeom>
                    <a:noFill/>
                  </pic:spPr>
                </pic:pic>
              </a:graphicData>
            </a:graphic>
            <wp14:sizeRelH relativeFrom="page">
              <wp14:pctWidth>0</wp14:pctWidth>
            </wp14:sizeRelH>
            <wp14:sizeRelV relativeFrom="page">
              <wp14:pctHeight>0</wp14:pctHeight>
            </wp14:sizeRelV>
          </wp:anchor>
        </w:drawing>
      </w:r>
      <w:r w:rsidR="007A3199" w:rsidRPr="007A3199">
        <w:rPr>
          <w:rFonts w:ascii="Times New Roman" w:eastAsia="Times New Roman" w:hAnsi="Times New Roman" w:cs="Times New Roman"/>
          <w:sz w:val="24"/>
          <w:szCs w:val="24"/>
          <w:lang w:val="sr-Latn-RS"/>
        </w:rPr>
        <w:t xml:space="preserve">Više od 60 odsto škola u Srbiji štrajkuje skraćivanjem časova na 30 minuta, što znači da je povećan broj škola </w:t>
      </w:r>
      <w:r w:rsidR="007A3199">
        <w:rPr>
          <w:rFonts w:ascii="Times New Roman" w:eastAsia="Times New Roman" w:hAnsi="Times New Roman" w:cs="Times New Roman"/>
          <w:sz w:val="24"/>
          <w:szCs w:val="24"/>
          <w:lang w:val="sr-Latn-RS"/>
        </w:rPr>
        <w:t xml:space="preserve">koje štrajkuju, izjavio je </w:t>
      </w:r>
      <w:r w:rsidR="007A3199" w:rsidRPr="007A3199">
        <w:rPr>
          <w:rFonts w:ascii="Times New Roman" w:eastAsia="Times New Roman" w:hAnsi="Times New Roman" w:cs="Times New Roman"/>
          <w:sz w:val="24"/>
          <w:szCs w:val="24"/>
          <w:lang w:val="sr-Latn-RS"/>
        </w:rPr>
        <w:t xml:space="preserve"> predsednik Sindikata zaposlenih u prosveti Slobodan Brajković. Iz Ministarstva prosvete, nauke i tehnološkog razvoja naveli su, međutim, u saopštenju dostavljenom agenciji Beta </w:t>
      </w:r>
      <w:r w:rsidR="00D55274">
        <w:rPr>
          <w:rFonts w:ascii="Times New Roman" w:eastAsia="Times New Roman" w:hAnsi="Times New Roman" w:cs="Times New Roman"/>
          <w:sz w:val="24"/>
          <w:szCs w:val="24"/>
          <w:lang w:val="sr-Latn-RS"/>
        </w:rPr>
        <w:t>da je u prepodnevnoj smeni u utorak</w:t>
      </w:r>
      <w:r w:rsidR="007A3199" w:rsidRPr="007A3199">
        <w:rPr>
          <w:rFonts w:ascii="Times New Roman" w:eastAsia="Times New Roman" w:hAnsi="Times New Roman" w:cs="Times New Roman"/>
          <w:sz w:val="24"/>
          <w:szCs w:val="24"/>
          <w:lang w:val="sr-Latn-RS"/>
        </w:rPr>
        <w:t xml:space="preserve"> štrajkovalo 39 odsto škola. </w:t>
      </w:r>
      <w:r w:rsidR="007A3199">
        <w:rPr>
          <w:rFonts w:ascii="Times New Roman" w:eastAsia="Times New Roman" w:hAnsi="Times New Roman" w:cs="Times New Roman"/>
          <w:sz w:val="24"/>
          <w:szCs w:val="24"/>
          <w:lang w:val="sr-Latn-RS"/>
        </w:rPr>
        <w:t xml:space="preserve"> </w:t>
      </w:r>
      <w:r w:rsidR="007A3199" w:rsidRPr="007A3199">
        <w:rPr>
          <w:rFonts w:ascii="Times New Roman" w:eastAsia="Times New Roman" w:hAnsi="Times New Roman" w:cs="Times New Roman"/>
          <w:sz w:val="24"/>
          <w:szCs w:val="24"/>
          <w:lang w:val="sr-Latn-RS"/>
        </w:rPr>
        <w:t>On je rekao da s</w:t>
      </w:r>
      <w:r w:rsidR="00D55274">
        <w:rPr>
          <w:rFonts w:ascii="Times New Roman" w:eastAsia="Times New Roman" w:hAnsi="Times New Roman" w:cs="Times New Roman"/>
          <w:sz w:val="24"/>
          <w:szCs w:val="24"/>
          <w:lang w:val="sr-Latn-RS"/>
        </w:rPr>
        <w:t>u se u utorak</w:t>
      </w:r>
      <w:r w:rsidR="007A3199" w:rsidRPr="007A3199">
        <w:rPr>
          <w:rFonts w:ascii="Times New Roman" w:eastAsia="Times New Roman" w:hAnsi="Times New Roman" w:cs="Times New Roman"/>
          <w:sz w:val="24"/>
          <w:szCs w:val="24"/>
          <w:lang w:val="sr-Latn-RS"/>
        </w:rPr>
        <w:t xml:space="preserve"> štrajku priključile i veće škole u Srbiji i više od 75 odsto zaposlenih.</w:t>
      </w:r>
      <w:r w:rsidR="007A3199">
        <w:rPr>
          <w:rFonts w:ascii="Times New Roman" w:eastAsia="Times New Roman" w:hAnsi="Times New Roman" w:cs="Times New Roman"/>
          <w:sz w:val="24"/>
          <w:szCs w:val="24"/>
          <w:lang w:val="sr-Latn-RS"/>
        </w:rPr>
        <w:t xml:space="preserve"> </w:t>
      </w:r>
      <w:r w:rsidR="00D55274">
        <w:rPr>
          <w:rFonts w:ascii="Times New Roman" w:eastAsia="Times New Roman" w:hAnsi="Times New Roman" w:cs="Times New Roman"/>
          <w:sz w:val="24"/>
          <w:szCs w:val="24"/>
          <w:lang w:val="sr-Latn-RS"/>
        </w:rPr>
        <w:t>Komentarišući</w:t>
      </w:r>
      <w:r w:rsidR="007A3199" w:rsidRPr="007A3199">
        <w:rPr>
          <w:rFonts w:ascii="Times New Roman" w:eastAsia="Times New Roman" w:hAnsi="Times New Roman" w:cs="Times New Roman"/>
          <w:sz w:val="24"/>
          <w:szCs w:val="24"/>
          <w:lang w:val="sr-Latn-RS"/>
        </w:rPr>
        <w:t xml:space="preserve"> navode Ministarstva prosvete, nauke i tehnološkog razvoja </w:t>
      </w:r>
      <w:r w:rsidR="00D55274">
        <w:rPr>
          <w:rFonts w:ascii="Times New Roman" w:eastAsia="Times New Roman" w:hAnsi="Times New Roman" w:cs="Times New Roman"/>
          <w:sz w:val="24"/>
          <w:szCs w:val="24"/>
          <w:lang w:val="sr-Latn-RS"/>
        </w:rPr>
        <w:t xml:space="preserve">od ponedeljka </w:t>
      </w:r>
      <w:r w:rsidR="007A3199" w:rsidRPr="007A3199">
        <w:rPr>
          <w:rFonts w:ascii="Times New Roman" w:eastAsia="Times New Roman" w:hAnsi="Times New Roman" w:cs="Times New Roman"/>
          <w:sz w:val="24"/>
          <w:szCs w:val="24"/>
          <w:lang w:val="sr-Latn-RS"/>
        </w:rPr>
        <w:t>da se u 63 odsto škola nastava redovno odvijala, Brajković je istakao da razlika u podacima između Ministarstva i sindikata potiče odatle što Ministarstvo obračunava i one škole s jednim do pet đaka, koje nikada ne štrajkuju, a njih je oko 400.</w:t>
      </w:r>
    </w:p>
    <w:p w:rsidR="007A3199" w:rsidRPr="007A3199" w:rsidRDefault="007A3199" w:rsidP="007A3199">
      <w:pPr>
        <w:spacing w:after="0" w:line="240" w:lineRule="auto"/>
        <w:rPr>
          <w:rFonts w:ascii="Times New Roman" w:eastAsia="Times New Roman" w:hAnsi="Times New Roman" w:cs="Times New Roman"/>
          <w:sz w:val="24"/>
          <w:szCs w:val="24"/>
          <w:lang w:val="sr-Latn-RS"/>
        </w:rPr>
      </w:pPr>
    </w:p>
    <w:p w:rsidR="007A3199" w:rsidRPr="00D55274" w:rsidRDefault="007A3199" w:rsidP="007A3199">
      <w:pPr>
        <w:spacing w:after="0" w:line="240" w:lineRule="auto"/>
        <w:jc w:val="center"/>
        <w:rPr>
          <w:rFonts w:ascii="Times New Roman" w:eastAsia="Times New Roman" w:hAnsi="Times New Roman" w:cs="Times New Roman"/>
          <w:b/>
          <w:color w:val="0000CC"/>
          <w:sz w:val="28"/>
          <w:szCs w:val="24"/>
          <w:lang w:val="sr-Latn-RS"/>
        </w:rPr>
      </w:pPr>
      <w:r w:rsidRPr="00D55274">
        <w:rPr>
          <w:rFonts w:ascii="Times New Roman" w:eastAsia="Times New Roman" w:hAnsi="Times New Roman" w:cs="Times New Roman"/>
          <w:b/>
          <w:color w:val="0000CC"/>
          <w:sz w:val="28"/>
          <w:szCs w:val="24"/>
          <w:lang w:val="sr-Latn-RS"/>
        </w:rPr>
        <w:t xml:space="preserve">Ministarstvo: </w:t>
      </w:r>
      <w:r w:rsidR="001F2C96">
        <w:rPr>
          <w:rFonts w:ascii="Times New Roman" w:eastAsia="Times New Roman" w:hAnsi="Times New Roman" w:cs="Times New Roman"/>
          <w:b/>
          <w:color w:val="0000CC"/>
          <w:sz w:val="28"/>
          <w:szCs w:val="24"/>
          <w:lang w:val="sr-Latn-RS"/>
        </w:rPr>
        <w:t>Š</w:t>
      </w:r>
      <w:r w:rsidRPr="00D55274">
        <w:rPr>
          <w:rFonts w:ascii="Times New Roman" w:eastAsia="Times New Roman" w:hAnsi="Times New Roman" w:cs="Times New Roman"/>
          <w:b/>
          <w:color w:val="0000CC"/>
          <w:sz w:val="28"/>
          <w:szCs w:val="24"/>
          <w:lang w:val="sr-Latn-RS"/>
        </w:rPr>
        <w:t>trajkovalo 39 odsto škola</w:t>
      </w:r>
    </w:p>
    <w:p w:rsidR="007A3199" w:rsidRPr="007A3199" w:rsidRDefault="007A3199" w:rsidP="007A3199">
      <w:pPr>
        <w:spacing w:after="0" w:line="240" w:lineRule="auto"/>
        <w:rPr>
          <w:rFonts w:ascii="Times New Roman" w:eastAsia="Times New Roman" w:hAnsi="Times New Roman" w:cs="Times New Roman"/>
          <w:sz w:val="24"/>
          <w:szCs w:val="24"/>
          <w:lang w:val="sr-Latn-RS"/>
        </w:rPr>
      </w:pPr>
    </w:p>
    <w:p w:rsidR="007A3199" w:rsidRDefault="007A3199" w:rsidP="007A3199">
      <w:pPr>
        <w:spacing w:after="0" w:line="240" w:lineRule="auto"/>
        <w:ind w:firstLine="720"/>
        <w:jc w:val="both"/>
        <w:rPr>
          <w:rFonts w:ascii="Times New Roman" w:eastAsia="Times New Roman" w:hAnsi="Times New Roman" w:cs="Times New Roman"/>
          <w:sz w:val="24"/>
          <w:szCs w:val="24"/>
          <w:lang w:val="sr-Latn-RS"/>
        </w:rPr>
      </w:pPr>
      <w:r w:rsidRPr="007A3199">
        <w:rPr>
          <w:rFonts w:ascii="Times New Roman" w:eastAsia="Times New Roman" w:hAnsi="Times New Roman" w:cs="Times New Roman"/>
          <w:sz w:val="24"/>
          <w:szCs w:val="24"/>
          <w:lang w:val="sr-Latn-RS"/>
        </w:rPr>
        <w:t>Iz Ministarstva prosvete, nauke i tehnološkog razvoja naveli su, međutim, u saopštenju dostavljenom agenciji Beta da je u prepodnevnoj smeni danas štrajkovalo 39 odsto škola.</w:t>
      </w:r>
      <w:r>
        <w:rPr>
          <w:rFonts w:ascii="Times New Roman" w:eastAsia="Times New Roman" w:hAnsi="Times New Roman" w:cs="Times New Roman"/>
          <w:sz w:val="24"/>
          <w:szCs w:val="24"/>
          <w:lang w:val="sr-Latn-RS"/>
        </w:rPr>
        <w:t xml:space="preserve"> </w:t>
      </w:r>
      <w:r w:rsidRPr="007A3199">
        <w:rPr>
          <w:rFonts w:ascii="Times New Roman" w:eastAsia="Times New Roman" w:hAnsi="Times New Roman" w:cs="Times New Roman"/>
          <w:sz w:val="24"/>
          <w:szCs w:val="24"/>
          <w:lang w:val="sr-Latn-RS"/>
        </w:rPr>
        <w:t>"Pojedine škole odustale su od štraj</w:t>
      </w:r>
      <w:r w:rsidR="00D55274">
        <w:rPr>
          <w:rFonts w:ascii="Times New Roman" w:eastAsia="Times New Roman" w:hAnsi="Times New Roman" w:cs="Times New Roman"/>
          <w:sz w:val="24"/>
          <w:szCs w:val="24"/>
          <w:lang w:val="sr-Latn-RS"/>
        </w:rPr>
        <w:t>ka, dok je u drugim štrajk u utorak</w:t>
      </w:r>
      <w:r w:rsidRPr="007A3199">
        <w:rPr>
          <w:rFonts w:ascii="Times New Roman" w:eastAsia="Times New Roman" w:hAnsi="Times New Roman" w:cs="Times New Roman"/>
          <w:sz w:val="24"/>
          <w:szCs w:val="24"/>
          <w:lang w:val="sr-Latn-RS"/>
        </w:rPr>
        <w:t xml:space="preserve"> počeo</w:t>
      </w:r>
      <w:r w:rsidR="00D55274">
        <w:rPr>
          <w:rFonts w:ascii="Times New Roman" w:eastAsia="Times New Roman" w:hAnsi="Times New Roman" w:cs="Times New Roman"/>
          <w:sz w:val="24"/>
          <w:szCs w:val="24"/>
          <w:lang w:val="sr-Latn-RS"/>
        </w:rPr>
        <w:t>. U totalu, od 1.768 škola, u ponedeljak</w:t>
      </w:r>
      <w:r w:rsidRPr="007A3199">
        <w:rPr>
          <w:rFonts w:ascii="Times New Roman" w:eastAsia="Times New Roman" w:hAnsi="Times New Roman" w:cs="Times New Roman"/>
          <w:sz w:val="24"/>
          <w:szCs w:val="24"/>
          <w:lang w:val="sr-Latn-RS"/>
        </w:rPr>
        <w:t xml:space="preserve"> se štrajkovalo u 662,</w:t>
      </w:r>
      <w:r w:rsidR="00D55274">
        <w:rPr>
          <w:rFonts w:ascii="Times New Roman" w:eastAsia="Times New Roman" w:hAnsi="Times New Roman" w:cs="Times New Roman"/>
          <w:sz w:val="24"/>
          <w:szCs w:val="24"/>
          <w:lang w:val="sr-Latn-RS"/>
        </w:rPr>
        <w:t xml:space="preserve"> a u utorak u 696. U Beogradu se u ponedeljak </w:t>
      </w:r>
      <w:r w:rsidRPr="007A3199">
        <w:rPr>
          <w:rFonts w:ascii="Times New Roman" w:eastAsia="Times New Roman" w:hAnsi="Times New Roman" w:cs="Times New Roman"/>
          <w:sz w:val="24"/>
          <w:szCs w:val="24"/>
          <w:lang w:val="sr-Latn-RS"/>
        </w:rPr>
        <w:t xml:space="preserve"> štrajkovalo u 21</w:t>
      </w:r>
      <w:r w:rsidR="00D55274">
        <w:rPr>
          <w:rFonts w:ascii="Times New Roman" w:eastAsia="Times New Roman" w:hAnsi="Times New Roman" w:cs="Times New Roman"/>
          <w:sz w:val="24"/>
          <w:szCs w:val="24"/>
          <w:lang w:val="sr-Latn-RS"/>
        </w:rPr>
        <w:t xml:space="preserve"> odsto škola (59 škola), a u utorak </w:t>
      </w:r>
      <w:r w:rsidRPr="007A3199">
        <w:rPr>
          <w:rFonts w:ascii="Times New Roman" w:eastAsia="Times New Roman" w:hAnsi="Times New Roman" w:cs="Times New Roman"/>
          <w:sz w:val="24"/>
          <w:szCs w:val="24"/>
          <w:lang w:val="sr-Latn-RS"/>
        </w:rPr>
        <w:t xml:space="preserve"> u 19 odsto (53) škole", naveli su u saopštenju.</w:t>
      </w:r>
      <w:r>
        <w:rPr>
          <w:rFonts w:ascii="Times New Roman" w:eastAsia="Times New Roman" w:hAnsi="Times New Roman" w:cs="Times New Roman"/>
          <w:sz w:val="24"/>
          <w:szCs w:val="24"/>
          <w:lang w:val="sr-Latn-RS"/>
        </w:rPr>
        <w:t xml:space="preserve"> </w:t>
      </w:r>
      <w:r w:rsidRPr="007A3199">
        <w:rPr>
          <w:rFonts w:ascii="Times New Roman" w:eastAsia="Times New Roman" w:hAnsi="Times New Roman" w:cs="Times New Roman"/>
          <w:sz w:val="24"/>
          <w:szCs w:val="24"/>
          <w:lang w:val="sr-Latn-RS"/>
        </w:rPr>
        <w:lastRenderedPageBreak/>
        <w:t>Kako su objasnili, Ministarstvo dobija podatke od 18 školskih uprava koje pokrivaju teritoriju čitave Srbiji, te "vodi evidenciju o svim školama, bez obzira da li su velike ili male".</w:t>
      </w:r>
      <w:r>
        <w:rPr>
          <w:rFonts w:ascii="Times New Roman" w:eastAsia="Times New Roman" w:hAnsi="Times New Roman" w:cs="Times New Roman"/>
          <w:sz w:val="24"/>
          <w:szCs w:val="24"/>
          <w:lang w:val="sr-Latn-RS"/>
        </w:rPr>
        <w:t xml:space="preserve"> </w:t>
      </w:r>
      <w:r w:rsidRPr="007A3199">
        <w:rPr>
          <w:rFonts w:ascii="Times New Roman" w:eastAsia="Times New Roman" w:hAnsi="Times New Roman" w:cs="Times New Roman"/>
          <w:sz w:val="24"/>
          <w:szCs w:val="24"/>
          <w:lang w:val="sr-Latn-RS"/>
        </w:rPr>
        <w:t>"Međutim, čak i u školi u kojoj radi 100 nastavnika, a samo jedan od njih štrajkuje, u našoj evidenciji ta škola se vodi kao da se u njoj sprovodi štrajk", dodali su.</w:t>
      </w:r>
    </w:p>
    <w:p w:rsidR="007A3199" w:rsidRPr="007A3199" w:rsidRDefault="007A3199" w:rsidP="00D55274">
      <w:pPr>
        <w:spacing w:after="0" w:line="240" w:lineRule="auto"/>
        <w:ind w:firstLine="720"/>
        <w:jc w:val="both"/>
        <w:rPr>
          <w:rFonts w:ascii="Times New Roman" w:eastAsia="Times New Roman" w:hAnsi="Times New Roman" w:cs="Times New Roman"/>
          <w:sz w:val="24"/>
          <w:szCs w:val="24"/>
          <w:lang w:val="sr-Latn-RS"/>
        </w:rPr>
      </w:pPr>
      <w:r w:rsidRPr="007A3199">
        <w:rPr>
          <w:rFonts w:ascii="Times New Roman" w:eastAsia="Times New Roman" w:hAnsi="Times New Roman" w:cs="Times New Roman"/>
          <w:sz w:val="24"/>
          <w:szCs w:val="24"/>
          <w:lang w:val="sr-Latn-RS"/>
        </w:rPr>
        <w:t>Štrajk skraćenjem časova na pola sata organizovali su Samostalni sindikat, Unija prosvetnih radnika, Sindikat obrazovanja i Granski sindikat prosvetnih radnika "Nezavisnost".</w:t>
      </w:r>
      <w:r w:rsidR="00D55274">
        <w:rPr>
          <w:rFonts w:ascii="Times New Roman" w:eastAsia="Times New Roman" w:hAnsi="Times New Roman" w:cs="Times New Roman"/>
          <w:sz w:val="24"/>
          <w:szCs w:val="24"/>
          <w:lang w:val="sr-Latn-RS"/>
        </w:rPr>
        <w:t xml:space="preserve"> </w:t>
      </w:r>
      <w:r w:rsidRPr="007A3199">
        <w:rPr>
          <w:rFonts w:ascii="Times New Roman" w:eastAsia="Times New Roman" w:hAnsi="Times New Roman" w:cs="Times New Roman"/>
          <w:sz w:val="24"/>
          <w:szCs w:val="24"/>
          <w:lang w:val="sr-Latn-RS"/>
        </w:rPr>
        <w:t>Oni traže da se prosvetni radnici izuzmu od smanjenja plata dok se ne urede platni razredi zaposlenih u javnom sektoru. Jedan od zahteva je i da se ne menja član pet Zakona o osnovnom sistemu obrazovanja i vaspitanja koji podrazumeva da se prvo zapošljavaju tehnološki viškovi po školama, pa tek onda da se otvore konkursi za zapošljavanje.</w:t>
      </w:r>
      <w:r>
        <w:rPr>
          <w:rFonts w:ascii="Times New Roman" w:eastAsia="Times New Roman" w:hAnsi="Times New Roman" w:cs="Times New Roman"/>
          <w:sz w:val="24"/>
          <w:szCs w:val="24"/>
          <w:lang w:val="sr-Latn-RS"/>
        </w:rPr>
        <w:t xml:space="preserve"> </w:t>
      </w:r>
      <w:r w:rsidRPr="007A3199">
        <w:rPr>
          <w:rFonts w:ascii="Times New Roman" w:eastAsia="Times New Roman" w:hAnsi="Times New Roman" w:cs="Times New Roman"/>
          <w:sz w:val="24"/>
          <w:szCs w:val="24"/>
          <w:lang w:val="sr-Latn-RS"/>
        </w:rPr>
        <w:t>Reprezentativni sindikati traže i potpisivanje novog kolektivnog ugovora, jer stari ističe, kao i da ostanu jubilarne nagrade i dnevnice.</w:t>
      </w:r>
    </w:p>
    <w:p w:rsidR="007A3199" w:rsidRPr="007A3199" w:rsidRDefault="007A3199" w:rsidP="007A3199">
      <w:pPr>
        <w:spacing w:after="0" w:line="240" w:lineRule="auto"/>
        <w:rPr>
          <w:rFonts w:ascii="Times New Roman" w:eastAsia="Times New Roman" w:hAnsi="Times New Roman" w:cs="Times New Roman"/>
          <w:sz w:val="24"/>
          <w:szCs w:val="24"/>
          <w:lang w:val="sr-Latn-RS"/>
        </w:rPr>
      </w:pPr>
    </w:p>
    <w:p w:rsidR="007A3199" w:rsidRPr="00D55274" w:rsidRDefault="007A3199" w:rsidP="007A3199">
      <w:pPr>
        <w:spacing w:after="0" w:line="240" w:lineRule="auto"/>
        <w:jc w:val="center"/>
        <w:rPr>
          <w:rFonts w:ascii="Times New Roman" w:eastAsia="Calibri" w:hAnsi="Times New Roman" w:cs="Times New Roman"/>
          <w:b/>
          <w:color w:val="0000CC"/>
          <w:sz w:val="28"/>
          <w:szCs w:val="24"/>
          <w:lang w:val="sr-Latn-CS"/>
        </w:rPr>
      </w:pPr>
      <w:r w:rsidRPr="00D55274">
        <w:rPr>
          <w:rFonts w:ascii="Times New Roman" w:eastAsia="Calibri" w:hAnsi="Times New Roman" w:cs="Times New Roman"/>
          <w:b/>
          <w:color w:val="0000CC"/>
          <w:sz w:val="28"/>
          <w:szCs w:val="24"/>
          <w:lang w:val="sr-Latn-CS"/>
        </w:rPr>
        <w:t>Banat: Zrenjaninci jedinstveni u štrajku</w:t>
      </w:r>
    </w:p>
    <w:p w:rsidR="007A3199" w:rsidRPr="007A3199" w:rsidRDefault="007A3199" w:rsidP="007A3199">
      <w:pPr>
        <w:spacing w:after="0" w:line="240" w:lineRule="auto"/>
        <w:jc w:val="both"/>
        <w:rPr>
          <w:rFonts w:ascii="Times New Roman" w:eastAsia="Calibri" w:hAnsi="Times New Roman" w:cs="Times New Roman"/>
          <w:sz w:val="24"/>
          <w:szCs w:val="24"/>
          <w:lang w:val="sr-Latn-CS"/>
        </w:rPr>
      </w:pPr>
    </w:p>
    <w:p w:rsidR="007A3199" w:rsidRDefault="005B40B8" w:rsidP="005B40B8">
      <w:pPr>
        <w:spacing w:after="0" w:line="240" w:lineRule="auto"/>
        <w:ind w:firstLine="720"/>
        <w:jc w:val="both"/>
        <w:rPr>
          <w:rFonts w:ascii="Times New Roman" w:eastAsia="Calibri" w:hAnsi="Times New Roman" w:cs="Times New Roman"/>
          <w:sz w:val="24"/>
          <w:szCs w:val="24"/>
          <w:lang w:val="sr-Latn-CS"/>
        </w:rPr>
      </w:pPr>
      <w:r w:rsidRPr="005B40B8">
        <w:rPr>
          <w:rFonts w:ascii="Times New Roman" w:eastAsia="Calibri" w:hAnsi="Times New Roman" w:cs="Times New Roman"/>
          <w:noProof/>
          <w:sz w:val="24"/>
          <w:szCs w:val="24"/>
          <w:lang w:val="sr-Latn-RS" w:eastAsia="sr-Latn-RS"/>
        </w:rPr>
        <w:drawing>
          <wp:anchor distT="0" distB="0" distL="114300" distR="114300" simplePos="0" relativeHeight="251675648" behindDoc="0" locked="0" layoutInCell="1" allowOverlap="1" wp14:anchorId="05F1692E" wp14:editId="195CCAC0">
            <wp:simplePos x="0" y="0"/>
            <wp:positionH relativeFrom="column">
              <wp:posOffset>3642995</wp:posOffset>
            </wp:positionH>
            <wp:positionV relativeFrom="paragraph">
              <wp:posOffset>206375</wp:posOffset>
            </wp:positionV>
            <wp:extent cx="2276475" cy="1511935"/>
            <wp:effectExtent l="0" t="0" r="9525" b="0"/>
            <wp:wrapSquare wrapText="bothSides"/>
            <wp:docPr id="13" name="Picture 13" descr="http://zeportal.net/wp-content/uploads/2014/10/%C5%A1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zeportal.net/wp-content/uploads/2014/10/%C5%A1trajk.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76475" cy="1511935"/>
                    </a:xfrm>
                    <a:prstGeom prst="rect">
                      <a:avLst/>
                    </a:prstGeom>
                    <a:noFill/>
                    <a:ln>
                      <a:noFill/>
                    </a:ln>
                  </pic:spPr>
                </pic:pic>
              </a:graphicData>
            </a:graphic>
            <wp14:sizeRelH relativeFrom="page">
              <wp14:pctWidth>0</wp14:pctWidth>
            </wp14:sizeRelH>
            <wp14:sizeRelV relativeFrom="page">
              <wp14:pctHeight>0</wp14:pctHeight>
            </wp14:sizeRelV>
          </wp:anchor>
        </w:drawing>
      </w:r>
      <w:r w:rsidR="007A3199">
        <w:rPr>
          <w:rFonts w:ascii="Times New Roman" w:eastAsia="Calibri" w:hAnsi="Times New Roman" w:cs="Times New Roman"/>
          <w:sz w:val="24"/>
          <w:szCs w:val="24"/>
          <w:lang w:val="sr-Latn-CS"/>
        </w:rPr>
        <w:t>Juče i prekjuče</w:t>
      </w:r>
      <w:r w:rsidR="007A3199" w:rsidRPr="007A3199">
        <w:rPr>
          <w:rFonts w:ascii="Times New Roman" w:eastAsia="Calibri" w:hAnsi="Times New Roman" w:cs="Times New Roman"/>
          <w:sz w:val="24"/>
          <w:szCs w:val="24"/>
          <w:lang w:val="sr-Latn-CS"/>
        </w:rPr>
        <w:t xml:space="preserve"> zrenjani</w:t>
      </w:r>
      <w:r w:rsidR="007A3199">
        <w:rPr>
          <w:rFonts w:ascii="Times New Roman" w:eastAsia="Calibri" w:hAnsi="Times New Roman" w:cs="Times New Roman"/>
          <w:sz w:val="24"/>
          <w:szCs w:val="24"/>
          <w:lang w:val="sr-Latn-CS"/>
        </w:rPr>
        <w:t>n</w:t>
      </w:r>
      <w:r w:rsidR="007A3199" w:rsidRPr="007A3199">
        <w:rPr>
          <w:rFonts w:ascii="Times New Roman" w:eastAsia="Calibri" w:hAnsi="Times New Roman" w:cs="Times New Roman"/>
          <w:sz w:val="24"/>
          <w:szCs w:val="24"/>
          <w:lang w:val="sr-Latn-CS"/>
        </w:rPr>
        <w:t>ske škole su prednjačile u štrajku. Posebno jedinstvo su demonstrirale srednje škole, koje su bile jedinstvene u zvonu (svih 10 škola je zvonilo na 30 minuta). Što se tiče osnovnih škola u samom gradu,  samo jedna škola je zvonila na 45 minuta kao i tri škole u naseljenim mestima, gde je većina zaposlenih napuštala radna mesta nakon 30 minuta.</w:t>
      </w:r>
      <w:r>
        <w:rPr>
          <w:rFonts w:ascii="Times New Roman" w:eastAsia="Calibri" w:hAnsi="Times New Roman" w:cs="Times New Roman"/>
          <w:sz w:val="24"/>
          <w:szCs w:val="24"/>
          <w:lang w:val="sr-Latn-CS"/>
        </w:rPr>
        <w:t xml:space="preserve"> </w:t>
      </w:r>
      <w:r w:rsidR="007A3199" w:rsidRPr="007A3199">
        <w:rPr>
          <w:rFonts w:ascii="Times New Roman" w:eastAsia="Calibri" w:hAnsi="Times New Roman" w:cs="Times New Roman"/>
          <w:sz w:val="24"/>
          <w:szCs w:val="24"/>
          <w:lang w:val="sr-Latn-CS"/>
        </w:rPr>
        <w:t>Gotovo istovetna situacija je bila u celom Srednjebanatskom okrugu, gde je 93% škola zvonilo na 30 minuta, što obuhvata preko 97% prosvetnih radnika u Srednjem Banatu.</w:t>
      </w:r>
    </w:p>
    <w:p w:rsidR="007A3199" w:rsidRPr="007A3199" w:rsidRDefault="007A3199" w:rsidP="007A3199">
      <w:pPr>
        <w:spacing w:after="0" w:line="240" w:lineRule="auto"/>
        <w:ind w:firstLine="720"/>
        <w:jc w:val="both"/>
        <w:rPr>
          <w:rFonts w:ascii="Times New Roman" w:eastAsia="Calibri" w:hAnsi="Times New Roman" w:cs="Times New Roman"/>
          <w:sz w:val="24"/>
          <w:szCs w:val="24"/>
          <w:lang w:val="sr-Latn-CS"/>
        </w:rPr>
      </w:pPr>
      <w:r w:rsidRPr="007A3199">
        <w:rPr>
          <w:rFonts w:ascii="Times New Roman" w:eastAsia="Calibri" w:hAnsi="Times New Roman" w:cs="Times New Roman"/>
          <w:sz w:val="24"/>
          <w:szCs w:val="24"/>
          <w:lang w:val="sr-Latn-CS"/>
        </w:rPr>
        <w:t>NSPRV i pored toga što je imao drugačiji predlog za štrajk a njegovi predstavnici su u Štrajkačkom odboru imali drugačiji stav o pitanju ovako organizovanog štrajka, su i pored toga maksimalno ispoštovali odluku Štrajkačkog odbora, za razliku od nekih koji su se zalagali za ovakav štrajk. U opštinama gde je NSPRV jedini ili većinski sindikat (Kanjiža- jedinstveni) štrajk je neuporedivo uspešnije organizovan nego u opštinama gde su prisutni neki drugi sindikati koji su glasali za ovakav vid štrajka. Za očekivati je da danas bude istovetna situacija čak i nešto bolja nego juče, pošto je konačno preovlada svest kod prosvetnih radnika da prava niko ne poklanja nego se za njih mora boriti.</w:t>
      </w:r>
    </w:p>
    <w:p w:rsidR="007A3199" w:rsidRPr="001151C0" w:rsidRDefault="007A3199" w:rsidP="007A3199">
      <w:pPr>
        <w:spacing w:after="0" w:line="240" w:lineRule="auto"/>
        <w:rPr>
          <w:rFonts w:ascii="Times New Roman" w:eastAsia="Times New Roman" w:hAnsi="Times New Roman" w:cs="Times New Roman"/>
          <w:sz w:val="24"/>
          <w:szCs w:val="24"/>
          <w:lang w:val="sr-Latn-RS"/>
        </w:rPr>
      </w:pPr>
    </w:p>
    <w:p w:rsidR="001151C0" w:rsidRPr="00D55274" w:rsidRDefault="001151C0" w:rsidP="001151C0">
      <w:pPr>
        <w:spacing w:after="0" w:line="240" w:lineRule="auto"/>
        <w:jc w:val="center"/>
        <w:rPr>
          <w:rFonts w:ascii="Times New Roman" w:eastAsia="Times New Roman" w:hAnsi="Times New Roman" w:cs="Times New Roman"/>
          <w:b/>
          <w:color w:val="0000CC"/>
          <w:sz w:val="28"/>
          <w:szCs w:val="24"/>
          <w:lang w:val="sr-Latn-RS"/>
        </w:rPr>
      </w:pPr>
      <w:r w:rsidRPr="00D55274">
        <w:rPr>
          <w:rFonts w:ascii="Times New Roman" w:eastAsia="Times New Roman" w:hAnsi="Times New Roman" w:cs="Times New Roman"/>
          <w:b/>
          <w:color w:val="0000CC"/>
          <w:sz w:val="28"/>
          <w:szCs w:val="24"/>
          <w:lang w:val="sr-Latn-RS"/>
        </w:rPr>
        <w:t>Prosvetari: I bez smanjenja imamo najniže plate u regionu</w:t>
      </w:r>
    </w:p>
    <w:p w:rsidR="001151C0" w:rsidRPr="001151C0" w:rsidRDefault="001151C0" w:rsidP="001151C0">
      <w:pPr>
        <w:spacing w:after="0" w:line="240" w:lineRule="auto"/>
        <w:rPr>
          <w:rFonts w:ascii="Times New Roman" w:eastAsia="Times New Roman" w:hAnsi="Times New Roman" w:cs="Times New Roman"/>
          <w:sz w:val="24"/>
          <w:szCs w:val="24"/>
          <w:lang w:val="sr-Latn-RS"/>
        </w:rPr>
      </w:pPr>
    </w:p>
    <w:p w:rsidR="001151C0" w:rsidRDefault="001151C0" w:rsidP="001151C0">
      <w:pPr>
        <w:spacing w:after="0" w:line="240" w:lineRule="auto"/>
        <w:ind w:firstLine="720"/>
        <w:jc w:val="both"/>
        <w:rPr>
          <w:rFonts w:ascii="Times New Roman" w:eastAsia="Times New Roman" w:hAnsi="Times New Roman" w:cs="Times New Roman"/>
          <w:sz w:val="24"/>
          <w:szCs w:val="24"/>
          <w:lang w:val="sr-Latn-RS"/>
        </w:rPr>
      </w:pPr>
      <w:r w:rsidRPr="001151C0">
        <w:rPr>
          <w:rFonts w:ascii="Times New Roman" w:eastAsia="Times New Roman" w:hAnsi="Times New Roman" w:cs="Times New Roman"/>
          <w:sz w:val="24"/>
          <w:szCs w:val="24"/>
          <w:lang w:val="sr-Latn-RS"/>
        </w:rPr>
        <w:t>Predsednik Unije sindikata prosvetnih radnika Dragan Matijević rekao je FoNetu, povodom štrajka koji su organizovali sindikati prosvete skraćivanjem časova u osnovnim i srednjim školama na 30 minuta, da je osnovni zahtev da prosvetni radnici budu izuzeti od smanjivanja plata od 10 odsto.</w:t>
      </w:r>
      <w:r>
        <w:rPr>
          <w:rFonts w:ascii="Times New Roman" w:eastAsia="Times New Roman" w:hAnsi="Times New Roman" w:cs="Times New Roman"/>
          <w:sz w:val="24"/>
          <w:szCs w:val="24"/>
          <w:lang w:val="sr-Latn-RS"/>
        </w:rPr>
        <w:t xml:space="preserve"> </w:t>
      </w:r>
      <w:r w:rsidRPr="001151C0">
        <w:rPr>
          <w:rFonts w:ascii="Times New Roman" w:eastAsia="Times New Roman" w:hAnsi="Times New Roman" w:cs="Times New Roman"/>
          <w:sz w:val="24"/>
          <w:szCs w:val="24"/>
          <w:lang w:val="sr-Latn-RS"/>
        </w:rPr>
        <w:t>Mi i onako imamo najniže plate u Republici, čak ispod prosečnog primanja. Prosek je 44.000, prosvetni radnici imaju 43.000, a sa ovim smanjenjem imali bismo platu manju od 40.000 dinara, rekao je Matijević dodajući da je t</w:t>
      </w:r>
      <w:r>
        <w:rPr>
          <w:rFonts w:ascii="Times New Roman" w:eastAsia="Times New Roman" w:hAnsi="Times New Roman" w:cs="Times New Roman"/>
          <w:sz w:val="24"/>
          <w:szCs w:val="24"/>
          <w:lang w:val="sr-Latn-RS"/>
        </w:rPr>
        <w:t xml:space="preserve">o jako </w:t>
      </w:r>
      <w:r w:rsidRPr="001151C0">
        <w:rPr>
          <w:rFonts w:ascii="Times New Roman" w:eastAsia="Times New Roman" w:hAnsi="Times New Roman" w:cs="Times New Roman"/>
          <w:sz w:val="24"/>
          <w:szCs w:val="24"/>
          <w:lang w:val="sr-Latn-RS"/>
        </w:rPr>
        <w:t>nepravedno, “posebno ako se z</w:t>
      </w:r>
      <w:r>
        <w:rPr>
          <w:rFonts w:ascii="Times New Roman" w:eastAsia="Times New Roman" w:hAnsi="Times New Roman" w:cs="Times New Roman"/>
          <w:sz w:val="24"/>
          <w:szCs w:val="24"/>
          <w:lang w:val="sr-Latn-RS"/>
        </w:rPr>
        <w:t xml:space="preserve">na da oko 80 odsto kolega imaju završen fakultet”. </w:t>
      </w:r>
      <w:r w:rsidRPr="001151C0">
        <w:rPr>
          <w:rFonts w:ascii="Times New Roman" w:eastAsia="Times New Roman" w:hAnsi="Times New Roman" w:cs="Times New Roman"/>
          <w:sz w:val="24"/>
          <w:szCs w:val="24"/>
          <w:lang w:val="sr-Latn-RS"/>
        </w:rPr>
        <w:t>On je rekao da sindikati traže i hitno uvođenje platnih razreda u celokupnom javnom sektoru, kao i pregovora o kol</w:t>
      </w:r>
      <w:r>
        <w:rPr>
          <w:rFonts w:ascii="Times New Roman" w:eastAsia="Times New Roman" w:hAnsi="Times New Roman" w:cs="Times New Roman"/>
          <w:sz w:val="24"/>
          <w:szCs w:val="24"/>
          <w:lang w:val="sr-Latn-RS"/>
        </w:rPr>
        <w:t xml:space="preserve">ektivnim ugovorima u proseveti. </w:t>
      </w:r>
      <w:r w:rsidRPr="001151C0">
        <w:rPr>
          <w:rFonts w:ascii="Times New Roman" w:eastAsia="Times New Roman" w:hAnsi="Times New Roman" w:cs="Times New Roman"/>
          <w:sz w:val="24"/>
          <w:szCs w:val="24"/>
          <w:lang w:val="sr-Latn-RS"/>
        </w:rPr>
        <w:t>Drugi zahtev je da se donese zakon o platnim razredima u kome bi sve javne služe bile obuhvaćene i treći zahtev je da što pre počnu pregovori o kolektivnom ugovoru,</w:t>
      </w:r>
      <w:r>
        <w:rPr>
          <w:rFonts w:ascii="Times New Roman" w:eastAsia="Times New Roman" w:hAnsi="Times New Roman" w:cs="Times New Roman"/>
          <w:sz w:val="24"/>
          <w:szCs w:val="24"/>
          <w:lang w:val="sr-Latn-RS"/>
        </w:rPr>
        <w:t xml:space="preserve"> </w:t>
      </w:r>
      <w:r>
        <w:rPr>
          <w:rFonts w:ascii="Times New Roman" w:eastAsia="Times New Roman" w:hAnsi="Times New Roman" w:cs="Times New Roman"/>
          <w:sz w:val="24"/>
          <w:szCs w:val="24"/>
          <w:lang w:val="sr-Latn-RS"/>
        </w:rPr>
        <w:lastRenderedPageBreak/>
        <w:t xml:space="preserve">čije važenje ističe u januaru. </w:t>
      </w:r>
      <w:r w:rsidRPr="001151C0">
        <w:rPr>
          <w:rFonts w:ascii="Times New Roman" w:eastAsia="Times New Roman" w:hAnsi="Times New Roman" w:cs="Times New Roman"/>
          <w:sz w:val="24"/>
          <w:szCs w:val="24"/>
          <w:lang w:val="sr-Latn-RS"/>
        </w:rPr>
        <w:t>Matijević nije mogao da precizira dokle će štrajk trajati,  navodeći da su zahtevi prosvetnih radnika “za Vladu veoma teški”, a za sindikate minimalni.</w:t>
      </w:r>
    </w:p>
    <w:p w:rsidR="00E62E3B" w:rsidRDefault="00E62E3B" w:rsidP="00E62E3B">
      <w:pPr>
        <w:spacing w:after="0" w:line="240" w:lineRule="auto"/>
        <w:jc w:val="both"/>
        <w:rPr>
          <w:rFonts w:ascii="Times New Roman" w:eastAsia="Times New Roman" w:hAnsi="Times New Roman" w:cs="Times New Roman"/>
          <w:sz w:val="24"/>
          <w:szCs w:val="24"/>
          <w:lang w:val="sr-Latn-RS"/>
        </w:rPr>
      </w:pPr>
    </w:p>
    <w:p w:rsidR="00E62E3B" w:rsidRPr="00E62E3B" w:rsidRDefault="00E62E3B" w:rsidP="00E62E3B">
      <w:pPr>
        <w:spacing w:after="0" w:line="240" w:lineRule="auto"/>
        <w:jc w:val="center"/>
        <w:rPr>
          <w:rFonts w:ascii="Times New Roman" w:eastAsia="Times New Roman" w:hAnsi="Times New Roman" w:cs="Times New Roman"/>
          <w:noProof/>
          <w:color w:val="0000CC"/>
          <w:sz w:val="28"/>
          <w:szCs w:val="24"/>
          <w:lang w:val="sr-Latn-RS"/>
        </w:rPr>
      </w:pPr>
      <w:r w:rsidRPr="00E62E3B">
        <w:rPr>
          <w:rFonts w:ascii="Times New Roman" w:eastAsia="Times New Roman" w:hAnsi="Times New Roman" w:cs="Times New Roman"/>
          <w:b/>
          <w:bCs/>
          <w:noProof/>
          <w:color w:val="0000CC"/>
          <w:sz w:val="28"/>
          <w:szCs w:val="24"/>
          <w:lang w:val="sr-Latn-RS"/>
        </w:rPr>
        <w:t>Bačka Palanka unisona</w:t>
      </w:r>
    </w:p>
    <w:p w:rsidR="001F2C96" w:rsidRDefault="001F2C96" w:rsidP="00E62E3B">
      <w:pPr>
        <w:spacing w:after="0" w:line="240" w:lineRule="auto"/>
        <w:ind w:firstLine="720"/>
        <w:jc w:val="both"/>
        <w:rPr>
          <w:rFonts w:ascii="Times New Roman" w:eastAsia="Times New Roman" w:hAnsi="Times New Roman" w:cs="Times New Roman"/>
          <w:noProof/>
          <w:sz w:val="24"/>
          <w:szCs w:val="24"/>
          <w:lang w:val="sr-Latn-RS"/>
        </w:rPr>
      </w:pPr>
    </w:p>
    <w:p w:rsidR="00E62E3B" w:rsidRDefault="00E62E3B" w:rsidP="00E62E3B">
      <w:pPr>
        <w:spacing w:after="0" w:line="240" w:lineRule="auto"/>
        <w:ind w:firstLine="720"/>
        <w:jc w:val="both"/>
        <w:rPr>
          <w:rFonts w:ascii="Times New Roman" w:eastAsia="Times New Roman" w:hAnsi="Times New Roman" w:cs="Times New Roman"/>
          <w:noProof/>
          <w:sz w:val="24"/>
          <w:szCs w:val="24"/>
          <w:lang w:val="sr-Cyrl-RS"/>
        </w:rPr>
      </w:pPr>
      <w:r w:rsidRPr="00E62E3B">
        <w:rPr>
          <w:rFonts w:ascii="Times New Roman" w:eastAsia="Times New Roman" w:hAnsi="Times New Roman" w:cs="Times New Roman"/>
          <w:noProof/>
          <w:sz w:val="24"/>
          <w:szCs w:val="24"/>
          <w:lang w:val="sr-Latn-RS"/>
        </w:rPr>
        <w:t>Čelnik Sindikata prosvetara u Bačkoj Palanci Petar Petrović kaže da njegovim kolegama časovi traju 30 minuta. Prvobitno je bilo najavljeno da u štrajk stupaju osnovne škole „Desanka Maksimović“ u Palanci i škole „Zdravko Čelar“ u Čelarevu, silabaška „Braća Novakov“, „Aleksa Šantić“ u Gajdobri i pivnički „15. oktobar“, te Muzička škola „Stevan Hristić“ i obdanište „Mladost“, gde je obezbeđen minimum procesa rada. Međutim, i ostale osmoljetke, u Obrovcu, Tovariševu i Mladenovu su u štrajku, a još i dve osnovne i tri srednje u Palanci. OŠ „Heroj Pinki“ nije u štrajku jer je poha</w:t>
      </w:r>
      <w:r>
        <w:rPr>
          <w:rFonts w:ascii="Times New Roman" w:eastAsia="Times New Roman" w:hAnsi="Times New Roman" w:cs="Times New Roman"/>
          <w:noProof/>
          <w:sz w:val="24"/>
          <w:szCs w:val="24"/>
          <w:lang w:val="sr-Latn-RS"/>
        </w:rPr>
        <w:t xml:space="preserve">đaju deca s posebnim potrebama. </w:t>
      </w:r>
      <w:r w:rsidRPr="00E62E3B">
        <w:rPr>
          <w:rFonts w:ascii="Times New Roman" w:eastAsia="Times New Roman" w:hAnsi="Times New Roman" w:cs="Times New Roman"/>
          <w:noProof/>
          <w:sz w:val="24"/>
          <w:szCs w:val="24"/>
          <w:lang w:val="sr-Latn-RS"/>
        </w:rPr>
        <w:t>Prosvetari su ogorčeni jer, npr. srednjoškolski profesor stranog jezika s gotovo tri decenije staža ima platu od 38.000 dinara.</w:t>
      </w:r>
    </w:p>
    <w:p w:rsidR="00E62E3B" w:rsidRDefault="00E62E3B" w:rsidP="00E62E3B">
      <w:pPr>
        <w:spacing w:after="0" w:line="240" w:lineRule="auto"/>
        <w:jc w:val="both"/>
        <w:rPr>
          <w:rFonts w:ascii="Times New Roman" w:eastAsia="Times New Roman" w:hAnsi="Times New Roman" w:cs="Times New Roman"/>
          <w:noProof/>
          <w:sz w:val="24"/>
          <w:szCs w:val="24"/>
          <w:lang w:val="sr-Cyrl-RS"/>
        </w:rPr>
      </w:pPr>
    </w:p>
    <w:p w:rsidR="00E62E3B" w:rsidRPr="00E62E3B" w:rsidRDefault="00E62E3B" w:rsidP="00E62E3B">
      <w:pPr>
        <w:spacing w:after="0" w:line="240" w:lineRule="auto"/>
        <w:jc w:val="center"/>
        <w:rPr>
          <w:rFonts w:ascii="Times New Roman" w:eastAsia="Times New Roman" w:hAnsi="Times New Roman" w:cs="Times New Roman"/>
          <w:b/>
          <w:noProof/>
          <w:color w:val="0000CC"/>
          <w:sz w:val="28"/>
          <w:szCs w:val="24"/>
          <w:lang w:val="sr-Latn-RS"/>
        </w:rPr>
      </w:pPr>
      <w:r w:rsidRPr="00E62E3B">
        <w:rPr>
          <w:rFonts w:ascii="Times New Roman" w:eastAsia="Times New Roman" w:hAnsi="Times New Roman" w:cs="Times New Roman"/>
          <w:b/>
          <w:noProof/>
          <w:color w:val="0000CC"/>
          <w:sz w:val="28"/>
          <w:szCs w:val="24"/>
          <w:lang w:val="sr-Latn-RS"/>
        </w:rPr>
        <w:t>Mašinska</w:t>
      </w:r>
      <w:r>
        <w:rPr>
          <w:rFonts w:ascii="Times New Roman" w:eastAsia="Times New Roman" w:hAnsi="Times New Roman" w:cs="Times New Roman"/>
          <w:b/>
          <w:noProof/>
          <w:color w:val="0000CC"/>
          <w:sz w:val="28"/>
          <w:szCs w:val="24"/>
          <w:lang w:val="sr-Latn-RS"/>
        </w:rPr>
        <w:t xml:space="preserve"> podržava štrajk</w:t>
      </w:r>
      <w:r>
        <w:rPr>
          <w:rFonts w:ascii="Times New Roman" w:eastAsia="Times New Roman" w:hAnsi="Times New Roman" w:cs="Times New Roman"/>
          <w:b/>
          <w:noProof/>
          <w:color w:val="0000CC"/>
          <w:sz w:val="28"/>
          <w:szCs w:val="24"/>
          <w:lang w:val="sr-Cyrl-RS"/>
        </w:rPr>
        <w:t xml:space="preserve">, </w:t>
      </w:r>
      <w:r w:rsidRPr="00E62E3B">
        <w:rPr>
          <w:rFonts w:ascii="Times New Roman" w:eastAsia="Times New Roman" w:hAnsi="Times New Roman" w:cs="Times New Roman"/>
          <w:b/>
          <w:noProof/>
          <w:color w:val="0000CC"/>
          <w:sz w:val="28"/>
          <w:szCs w:val="24"/>
          <w:lang w:val="sr-Latn-RS"/>
        </w:rPr>
        <w:t>ali radi</w:t>
      </w:r>
    </w:p>
    <w:p w:rsidR="00E62E3B" w:rsidRDefault="00E62E3B" w:rsidP="00E62E3B">
      <w:pPr>
        <w:spacing w:after="0" w:line="240" w:lineRule="auto"/>
        <w:ind w:firstLine="720"/>
        <w:jc w:val="both"/>
        <w:rPr>
          <w:rFonts w:ascii="Times New Roman" w:eastAsia="Times New Roman" w:hAnsi="Times New Roman" w:cs="Times New Roman"/>
          <w:b/>
          <w:bCs/>
          <w:noProof/>
          <w:sz w:val="24"/>
          <w:szCs w:val="24"/>
          <w:lang w:val="sr-Cyrl-RS"/>
        </w:rPr>
      </w:pPr>
    </w:p>
    <w:p w:rsidR="00E62E3B" w:rsidRPr="00427FCE" w:rsidRDefault="00E62E3B" w:rsidP="00427FCE">
      <w:pPr>
        <w:spacing w:after="0" w:line="240" w:lineRule="auto"/>
        <w:ind w:firstLine="720"/>
        <w:jc w:val="both"/>
        <w:rPr>
          <w:rFonts w:ascii="Times New Roman" w:eastAsia="Times New Roman" w:hAnsi="Times New Roman" w:cs="Times New Roman"/>
          <w:b/>
          <w:bCs/>
          <w:noProof/>
          <w:sz w:val="24"/>
          <w:szCs w:val="24"/>
          <w:lang w:val="sr-Latn-RS"/>
        </w:rPr>
      </w:pPr>
      <w:r w:rsidRPr="00E62E3B">
        <w:rPr>
          <w:rFonts w:ascii="Times New Roman" w:eastAsia="Times New Roman" w:hAnsi="Times New Roman" w:cs="Times New Roman"/>
          <w:noProof/>
          <w:sz w:val="24"/>
          <w:szCs w:val="24"/>
          <w:lang w:val="sr-Latn-RS" w:eastAsia="sr-Latn-RS"/>
        </w:rPr>
        <w:drawing>
          <wp:anchor distT="0" distB="0" distL="114300" distR="114300" simplePos="0" relativeHeight="251668480" behindDoc="0" locked="0" layoutInCell="1" allowOverlap="1" wp14:anchorId="4CBC2E8D" wp14:editId="6A52ACF0">
            <wp:simplePos x="0" y="0"/>
            <wp:positionH relativeFrom="column">
              <wp:posOffset>3957955</wp:posOffset>
            </wp:positionH>
            <wp:positionV relativeFrom="paragraph">
              <wp:posOffset>190500</wp:posOffset>
            </wp:positionV>
            <wp:extent cx="1993265" cy="1379220"/>
            <wp:effectExtent l="0" t="0" r="6985" b="0"/>
            <wp:wrapSquare wrapText="bothSides"/>
            <wp:docPr id="5" name="Picture 5" descr="Новосадска Машинска школа подржава штрајк, али ради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осадска Машинска школа подржава штрајк, али ради ">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93265" cy="1379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E3B">
        <w:rPr>
          <w:rFonts w:ascii="Times New Roman" w:eastAsia="Times New Roman" w:hAnsi="Times New Roman" w:cs="Times New Roman"/>
          <w:bCs/>
          <w:noProof/>
          <w:sz w:val="24"/>
          <w:szCs w:val="24"/>
          <w:lang w:val="sr-Latn-RS"/>
        </w:rPr>
        <w:t>Prosvetari su u školama Srbije, pod pokroviteljstvom sva četiri reprezentativna sindikata, započeli štrajk skraćivanjem časova za 15 minuta. I mada je zajednički odbor Sindikata radnika u prosveti Srbije</w:t>
      </w:r>
      <w:r w:rsidRPr="00E62E3B">
        <w:rPr>
          <w:rFonts w:ascii="Times New Roman" w:eastAsia="Times New Roman" w:hAnsi="Times New Roman" w:cs="Times New Roman"/>
          <w:b/>
          <w:bCs/>
          <w:noProof/>
          <w:sz w:val="24"/>
          <w:szCs w:val="24"/>
          <w:lang w:val="sr-Latn-RS"/>
        </w:rPr>
        <w:t xml:space="preserve">, </w:t>
      </w:r>
      <w:r w:rsidRPr="00E62E3B">
        <w:rPr>
          <w:rFonts w:ascii="Times New Roman" w:eastAsia="Times New Roman" w:hAnsi="Times New Roman" w:cs="Times New Roman"/>
          <w:noProof/>
          <w:sz w:val="24"/>
          <w:szCs w:val="24"/>
          <w:lang w:val="sr-Latn-RS"/>
        </w:rPr>
        <w:t>Sindikata obrazovanja, Unije sindikata prosvetnih radnika i Granske „Nezavisnosti“ najavio da će biti organizovan u skladu sa zakonom i obezbediti minimum rada sa časovima od pola sata, situacija je bila raznolika.</w:t>
      </w:r>
      <w:r w:rsidRPr="00E62E3B">
        <w:rPr>
          <w:rFonts w:ascii="Times New Roman" w:eastAsia="Times New Roman" w:hAnsi="Times New Roman" w:cs="Times New Roman"/>
          <w:b/>
          <w:bCs/>
          <w:noProof/>
          <w:sz w:val="24"/>
          <w:szCs w:val="24"/>
          <w:lang w:val="sr-Latn-RS"/>
        </w:rPr>
        <w:t xml:space="preserve"> </w:t>
      </w:r>
      <w:r w:rsidRPr="00E62E3B">
        <w:rPr>
          <w:rFonts w:ascii="Times New Roman" w:eastAsia="Times New Roman" w:hAnsi="Times New Roman" w:cs="Times New Roman"/>
          <w:noProof/>
          <w:sz w:val="24"/>
          <w:szCs w:val="24"/>
          <w:lang w:val="sr-Latn-RS"/>
        </w:rPr>
        <w:t>– U našoj školi većinski je Sindikat prosvetnih radnika Vojvodine, koji je jednoglasno doneo odluku da ne učestvuje u štrajku, mada podržava sve zahteve štrajkača – kaže direktor Mašinske škole u Novom Sadu Miloš Mazalica.– I mada je položaj prosvetnih radnika veoma težak jer im ni plate ni status nisu adekvatni poslu koji rade, zbog naših 600 učenika, sva 72 profesora redovno drži pune časove.</w:t>
      </w:r>
    </w:p>
    <w:p w:rsidR="00E62E3B" w:rsidRPr="00E62E3B" w:rsidRDefault="00E62E3B" w:rsidP="00E62E3B">
      <w:pPr>
        <w:spacing w:after="0" w:line="240" w:lineRule="auto"/>
        <w:ind w:firstLine="720"/>
        <w:jc w:val="both"/>
        <w:rPr>
          <w:rFonts w:ascii="Times New Roman" w:eastAsia="Times New Roman" w:hAnsi="Times New Roman" w:cs="Times New Roman"/>
          <w:noProof/>
          <w:sz w:val="24"/>
          <w:szCs w:val="24"/>
          <w:lang w:val="sr-Cyrl-RS"/>
        </w:rPr>
      </w:pPr>
    </w:p>
    <w:p w:rsidR="001151C0" w:rsidRPr="00D55274" w:rsidRDefault="00D55274" w:rsidP="001151C0">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Novi Sad: </w:t>
      </w:r>
      <w:r w:rsidR="001151C0" w:rsidRPr="00D55274">
        <w:rPr>
          <w:rFonts w:ascii="Times New Roman" w:eastAsia="Times New Roman" w:hAnsi="Times New Roman" w:cs="Times New Roman"/>
          <w:b/>
          <w:color w:val="0000CC"/>
          <w:sz w:val="28"/>
          <w:szCs w:val="24"/>
        </w:rPr>
        <w:t>Filozofski fakultet obeležava 60 godina rada</w:t>
      </w:r>
    </w:p>
    <w:p w:rsidR="001151C0" w:rsidRDefault="001151C0" w:rsidP="001151C0">
      <w:pPr>
        <w:spacing w:after="0" w:line="240" w:lineRule="auto"/>
        <w:rPr>
          <w:rFonts w:ascii="Times New Roman" w:eastAsia="Times New Roman" w:hAnsi="Times New Roman" w:cs="Times New Roman"/>
          <w:sz w:val="24"/>
          <w:szCs w:val="24"/>
        </w:rPr>
      </w:pPr>
    </w:p>
    <w:p w:rsidR="001151C0" w:rsidRPr="001151C0" w:rsidRDefault="001151C0" w:rsidP="001151C0">
      <w:pPr>
        <w:spacing w:after="0" w:line="240" w:lineRule="auto"/>
        <w:ind w:firstLine="720"/>
        <w:jc w:val="both"/>
        <w:rPr>
          <w:rFonts w:ascii="Times New Roman" w:eastAsia="Times New Roman" w:hAnsi="Times New Roman" w:cs="Times New Roman"/>
          <w:sz w:val="24"/>
          <w:szCs w:val="24"/>
        </w:rPr>
      </w:pPr>
      <w:r w:rsidRPr="001151C0">
        <w:rPr>
          <w:rFonts w:ascii="Times New Roman" w:eastAsia="Times New Roman" w:hAnsi="Times New Roman" w:cs="Times New Roman"/>
          <w:sz w:val="24"/>
          <w:szCs w:val="24"/>
        </w:rPr>
        <w:t>Novosadski Filozofski fakultet pozvao je danas prvih deset generacija svojih diplomaca na prijem koji će prirediti u njihovu čast, povodom 60 godina rada tog fakulteta.</w:t>
      </w:r>
      <w:r>
        <w:rPr>
          <w:rFonts w:ascii="Times New Roman" w:eastAsia="Times New Roman" w:hAnsi="Times New Roman" w:cs="Times New Roman"/>
          <w:sz w:val="24"/>
          <w:szCs w:val="24"/>
        </w:rPr>
        <w:t xml:space="preserve"> </w:t>
      </w:r>
      <w:r w:rsidRPr="001151C0">
        <w:rPr>
          <w:rFonts w:ascii="Times New Roman" w:eastAsia="Times New Roman" w:hAnsi="Times New Roman" w:cs="Times New Roman"/>
          <w:sz w:val="24"/>
          <w:szCs w:val="24"/>
        </w:rPr>
        <w:t>Pozvani su studenti koji su diplomirali između 1958. i 1968. godine, navodi se u saopštenju.</w:t>
      </w:r>
      <w:r>
        <w:rPr>
          <w:rFonts w:ascii="Times New Roman" w:eastAsia="Times New Roman" w:hAnsi="Times New Roman" w:cs="Times New Roman"/>
          <w:sz w:val="24"/>
          <w:szCs w:val="24"/>
        </w:rPr>
        <w:t xml:space="preserve"> </w:t>
      </w:r>
      <w:r w:rsidRPr="001151C0">
        <w:rPr>
          <w:rFonts w:ascii="Times New Roman" w:eastAsia="Times New Roman" w:hAnsi="Times New Roman" w:cs="Times New Roman"/>
          <w:sz w:val="24"/>
          <w:szCs w:val="24"/>
        </w:rPr>
        <w:t xml:space="preserve">Uprava fakulteta pozvala je sve koji žele da dođu na prijem da svoje prisustvo potvrde najkasnije do 28. novembra, na telefon 021/450-929 ili na elektronsku adresu: </w:t>
      </w:r>
      <w:hyperlink r:id="rId13" w:history="1">
        <w:r w:rsidRPr="00C82AB2">
          <w:rPr>
            <w:rStyle w:val="Hyperlink"/>
            <w:rFonts w:ascii="Times New Roman" w:eastAsia="Times New Roman" w:hAnsi="Times New Roman" w:cs="Times New Roman"/>
            <w:sz w:val="24"/>
            <w:szCs w:val="24"/>
          </w:rPr>
          <w:t>dekanat@ff.uns.ac.rs</w:t>
        </w:r>
      </w:hyperlink>
      <w:r w:rsidRPr="001151C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1151C0">
        <w:rPr>
          <w:rFonts w:ascii="Times New Roman" w:eastAsia="Times New Roman" w:hAnsi="Times New Roman" w:cs="Times New Roman"/>
          <w:sz w:val="24"/>
          <w:szCs w:val="24"/>
        </w:rPr>
        <w:t>Prijem će biti 3. decembra 2014. godine, na Filozofskom fakultetu sa početkom u 12 časova.</w:t>
      </w:r>
    </w:p>
    <w:p w:rsidR="001151C0" w:rsidRPr="007A3199" w:rsidRDefault="001151C0" w:rsidP="007A3199">
      <w:pPr>
        <w:spacing w:after="0" w:line="240" w:lineRule="auto"/>
        <w:rPr>
          <w:rFonts w:ascii="Times New Roman" w:eastAsia="Times New Roman" w:hAnsi="Times New Roman" w:cs="Times New Roman"/>
          <w:sz w:val="24"/>
          <w:szCs w:val="24"/>
          <w:lang w:val="sr-Latn-RS"/>
        </w:rPr>
      </w:pPr>
    </w:p>
    <w:p w:rsidR="007A3199" w:rsidRPr="007A3199" w:rsidRDefault="007A3199" w:rsidP="007A3199">
      <w:pPr>
        <w:spacing w:after="0" w:line="240" w:lineRule="auto"/>
        <w:jc w:val="center"/>
        <w:rPr>
          <w:rFonts w:ascii="Times New Roman" w:eastAsia="Times New Roman" w:hAnsi="Times New Roman" w:cs="Times New Roman"/>
          <w:b/>
          <w:bCs/>
          <w:noProof/>
          <w:color w:val="0000CC"/>
          <w:sz w:val="28"/>
          <w:szCs w:val="24"/>
          <w:lang w:val="sr-Latn-RS"/>
        </w:rPr>
      </w:pPr>
      <w:r w:rsidRPr="007A3199">
        <w:rPr>
          <w:rFonts w:ascii="Times New Roman" w:eastAsia="Times New Roman" w:hAnsi="Times New Roman" w:cs="Times New Roman"/>
          <w:b/>
          <w:bCs/>
          <w:noProof/>
          <w:color w:val="0000CC"/>
          <w:sz w:val="28"/>
          <w:szCs w:val="24"/>
          <w:lang w:val="sr-Latn-RS"/>
        </w:rPr>
        <w:t>Subotica sufinansira postavljanje video nadzora u školama</w:t>
      </w:r>
    </w:p>
    <w:p w:rsidR="007A3199" w:rsidRPr="005B40B8" w:rsidRDefault="007A3199" w:rsidP="007A3199">
      <w:pPr>
        <w:spacing w:after="0" w:line="240" w:lineRule="auto"/>
        <w:jc w:val="both"/>
        <w:rPr>
          <w:rFonts w:ascii="Times New Roman" w:eastAsia="Times New Roman" w:hAnsi="Times New Roman" w:cs="Times New Roman"/>
          <w:bCs/>
          <w:noProof/>
          <w:sz w:val="24"/>
          <w:szCs w:val="24"/>
          <w:lang w:val="sr-Latn-RS"/>
        </w:rPr>
      </w:pP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lang w:val="sr-Latn-RS"/>
        </w:rPr>
      </w:pPr>
      <w:r w:rsidRPr="007A3199">
        <w:rPr>
          <w:rFonts w:ascii="Times New Roman" w:eastAsia="Times New Roman" w:hAnsi="Times New Roman" w:cs="Times New Roman"/>
          <w:bCs/>
          <w:noProof/>
          <w:sz w:val="24"/>
          <w:szCs w:val="24"/>
          <w:lang w:val="sr-Latn-RS"/>
        </w:rPr>
        <w:t>Grad Subotica sufinansiraće sa skoro milion dinara postavljanje video nadzora u pet osnovnih škola na teritoriji grada radi povećanja bezbednosti učenika.</w:t>
      </w:r>
      <w:r w:rsidRPr="007A3199">
        <w:rPr>
          <w:rFonts w:ascii="Times New Roman" w:eastAsia="Times New Roman" w:hAnsi="Times New Roman" w:cs="Times New Roman"/>
          <w:b/>
          <w:bCs/>
          <w:noProof/>
          <w:sz w:val="28"/>
          <w:szCs w:val="24"/>
          <w:lang w:val="sr-Latn-RS"/>
        </w:rPr>
        <w:t xml:space="preserve"> </w:t>
      </w:r>
      <w:r w:rsidRPr="007A3199">
        <w:rPr>
          <w:rFonts w:ascii="Times New Roman" w:eastAsia="Times New Roman" w:hAnsi="Times New Roman" w:cs="Times New Roman"/>
          <w:bCs/>
          <w:noProof/>
          <w:sz w:val="24"/>
          <w:szCs w:val="24"/>
          <w:lang w:val="sr-Latn-RS"/>
        </w:rPr>
        <w:t>Prema usvojenoj odluci Gradskog veća, na osnovu javnog poziva Pokrajinskog sekretarijata za privredu, zapošljavanje i ravnopravnost polova odobreno je učešće grada Subotica od skoro 975 hiljada dinara u realizaciji projekta vrednog oko milion i 675 hiljada dinara.</w:t>
      </w:r>
      <w:r w:rsidRPr="007A3199">
        <w:rPr>
          <w:rFonts w:ascii="Times New Roman" w:eastAsia="Times New Roman" w:hAnsi="Times New Roman" w:cs="Times New Roman"/>
          <w:b/>
          <w:bCs/>
          <w:noProof/>
          <w:sz w:val="28"/>
          <w:szCs w:val="24"/>
          <w:lang w:val="sr-Latn-RS"/>
        </w:rPr>
        <w:t xml:space="preserve"> </w:t>
      </w:r>
      <w:r w:rsidRPr="007A3199">
        <w:rPr>
          <w:rFonts w:ascii="Times New Roman" w:eastAsia="Times New Roman" w:hAnsi="Times New Roman" w:cs="Times New Roman"/>
          <w:bCs/>
          <w:noProof/>
          <w:sz w:val="24"/>
          <w:szCs w:val="24"/>
          <w:lang w:val="sr-Latn-RS"/>
        </w:rPr>
        <w:t xml:space="preserve">Ostatak sredstava obezbediće Pokrajinski sekretarijat na osnovu konkursa za sufinansiranje projekata iz oblasti elektronskih komunikacija i </w:t>
      </w:r>
      <w:r w:rsidRPr="007A3199">
        <w:rPr>
          <w:rFonts w:ascii="Times New Roman" w:eastAsia="Times New Roman" w:hAnsi="Times New Roman" w:cs="Times New Roman"/>
          <w:bCs/>
          <w:noProof/>
          <w:sz w:val="24"/>
          <w:szCs w:val="24"/>
          <w:lang w:val="sr-Latn-RS"/>
        </w:rPr>
        <w:lastRenderedPageBreak/>
        <w:t>informacionog društva.</w:t>
      </w:r>
      <w:r w:rsidRPr="007A3199">
        <w:rPr>
          <w:rFonts w:ascii="Times New Roman" w:eastAsia="Times New Roman" w:hAnsi="Times New Roman" w:cs="Times New Roman"/>
          <w:b/>
          <w:bCs/>
          <w:noProof/>
          <w:sz w:val="28"/>
          <w:szCs w:val="24"/>
          <w:lang w:val="sr-Latn-RS"/>
        </w:rPr>
        <w:t xml:space="preserve"> </w:t>
      </w:r>
      <w:r w:rsidRPr="007A3199">
        <w:rPr>
          <w:rFonts w:ascii="Times New Roman" w:eastAsia="Times New Roman" w:hAnsi="Times New Roman" w:cs="Times New Roman"/>
          <w:bCs/>
          <w:noProof/>
          <w:sz w:val="24"/>
          <w:szCs w:val="24"/>
          <w:lang w:val="sr-Latn-RS"/>
        </w:rPr>
        <w:t>Interesovanje za nabavku video nadzora iskazale su osnovne škole “Ivan Milutinović”, “Miroslav Antić”, “Majšanski put”, “Hunjadi Janoš” i “Sečenji Ištvan” za svoja dva objekta.</w:t>
      </w:r>
      <w:r w:rsidRPr="007A3199">
        <w:rPr>
          <w:rFonts w:ascii="Times New Roman" w:eastAsia="Times New Roman" w:hAnsi="Times New Roman" w:cs="Times New Roman"/>
          <w:b/>
          <w:bCs/>
          <w:noProof/>
          <w:sz w:val="28"/>
          <w:szCs w:val="24"/>
          <w:lang w:val="sr-Latn-RS"/>
        </w:rPr>
        <w:t xml:space="preserve"> </w:t>
      </w:r>
      <w:r w:rsidRPr="007A3199">
        <w:rPr>
          <w:rFonts w:ascii="Times New Roman" w:eastAsia="Times New Roman" w:hAnsi="Times New Roman" w:cs="Times New Roman"/>
          <w:bCs/>
          <w:noProof/>
          <w:sz w:val="24"/>
          <w:szCs w:val="24"/>
          <w:lang w:val="sr-Latn-RS"/>
        </w:rPr>
        <w:t>Gradsko veće, na današnjoj sednici, takođe je usvojilo odluku o donošenju Plana postavljanja oglasnih objekata i reklamnih oznaka na teritoriji Grada Subotice. Planom se definišu uslovi i način postavljanja oglasnih objekata i reklamnih tabli pored i na javnim putevima ili drugim javnim površinama, kao i uslovi za postavljanje reklama na spoljnim delovima zgrade.</w:t>
      </w:r>
      <w:r w:rsidRPr="007A3199">
        <w:rPr>
          <w:rFonts w:ascii="Times New Roman" w:eastAsia="Times New Roman" w:hAnsi="Times New Roman" w:cs="Times New Roman"/>
          <w:b/>
          <w:bCs/>
          <w:noProof/>
          <w:sz w:val="28"/>
          <w:szCs w:val="24"/>
          <w:lang w:val="sr-Latn-RS"/>
        </w:rPr>
        <w:t xml:space="preserve"> </w:t>
      </w:r>
      <w:r w:rsidRPr="007A3199">
        <w:rPr>
          <w:rFonts w:ascii="Times New Roman" w:eastAsia="Times New Roman" w:hAnsi="Times New Roman" w:cs="Times New Roman"/>
          <w:bCs/>
          <w:noProof/>
          <w:sz w:val="24"/>
          <w:szCs w:val="24"/>
          <w:lang w:val="sr-Latn-RS"/>
        </w:rPr>
        <w:t>Takođe je usvojen zaključak o određivanju lokacija i proglašenju Vašara sezonske prodaje jelki na teritoriji Subotice.</w:t>
      </w:r>
    </w:p>
    <w:p w:rsidR="00E62E3B" w:rsidRPr="007A3199" w:rsidRDefault="00E62E3B" w:rsidP="007A3199">
      <w:pPr>
        <w:spacing w:after="0" w:line="240" w:lineRule="auto"/>
        <w:rPr>
          <w:rFonts w:ascii="Times New Roman" w:eastAsia="Times New Roman" w:hAnsi="Times New Roman" w:cs="Times New Roman"/>
          <w:bCs/>
          <w:noProof/>
          <w:sz w:val="24"/>
          <w:szCs w:val="24"/>
        </w:rPr>
      </w:pPr>
    </w:p>
    <w:p w:rsidR="007A3199" w:rsidRPr="007A3199" w:rsidRDefault="007A3199" w:rsidP="007A3199">
      <w:pPr>
        <w:spacing w:after="0" w:line="240" w:lineRule="auto"/>
        <w:jc w:val="center"/>
        <w:rPr>
          <w:rFonts w:ascii="Times New Roman" w:eastAsia="Times New Roman" w:hAnsi="Times New Roman" w:cs="Times New Roman"/>
          <w:b/>
          <w:bCs/>
          <w:noProof/>
          <w:color w:val="0000CC"/>
          <w:sz w:val="28"/>
          <w:szCs w:val="24"/>
        </w:rPr>
      </w:pPr>
      <w:r w:rsidRPr="007A3199">
        <w:rPr>
          <w:rFonts w:ascii="Times New Roman" w:eastAsia="Times New Roman" w:hAnsi="Times New Roman" w:cs="Times New Roman"/>
          <w:b/>
          <w:bCs/>
          <w:noProof/>
          <w:color w:val="0000CC"/>
          <w:sz w:val="28"/>
          <w:szCs w:val="24"/>
        </w:rPr>
        <w:t>Poziv za volontere na programu "Dečiji centar"</w:t>
      </w:r>
    </w:p>
    <w:p w:rsidR="007A3199" w:rsidRPr="007A3199" w:rsidRDefault="007A3199" w:rsidP="007A3199">
      <w:pPr>
        <w:spacing w:after="0" w:line="240" w:lineRule="auto"/>
        <w:jc w:val="both"/>
        <w:rPr>
          <w:rFonts w:ascii="Times New Roman" w:eastAsia="Times New Roman" w:hAnsi="Times New Roman" w:cs="Times New Roman"/>
          <w:b/>
          <w:bCs/>
          <w:noProof/>
          <w:sz w:val="24"/>
          <w:szCs w:val="24"/>
        </w:rPr>
      </w:pP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lang w:val="sr-Latn-RS" w:eastAsia="sr-Latn-RS"/>
        </w:rPr>
        <w:drawing>
          <wp:anchor distT="0" distB="0" distL="114300" distR="114300" simplePos="0" relativeHeight="251663360" behindDoc="0" locked="0" layoutInCell="1" allowOverlap="1" wp14:anchorId="27D48FB7" wp14:editId="209A1834">
            <wp:simplePos x="0" y="0"/>
            <wp:positionH relativeFrom="column">
              <wp:posOffset>3452495</wp:posOffset>
            </wp:positionH>
            <wp:positionV relativeFrom="paragraph">
              <wp:posOffset>259715</wp:posOffset>
            </wp:positionV>
            <wp:extent cx="2477135" cy="1238250"/>
            <wp:effectExtent l="0" t="0" r="0" b="0"/>
            <wp:wrapSquare wrapText="bothSides"/>
            <wp:docPr id="2" name="Picture 2" descr="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ebook"/>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7713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3199">
        <w:rPr>
          <w:rFonts w:ascii="Times New Roman" w:eastAsia="Times New Roman" w:hAnsi="Times New Roman" w:cs="Times New Roman"/>
          <w:bCs/>
          <w:noProof/>
          <w:sz w:val="24"/>
          <w:szCs w:val="24"/>
        </w:rPr>
        <w:t xml:space="preserve">Novosadski humanitarni centar objavio je poziv za prijem volontera i volonterki na programu “Podrška deci u obrazovanju – Dečiji centar”. Oni koji žele da odvoje deo svog vremena i pruže pomoć i podršku deci u Novom Sadu, treba da: budu motivisani za uključivanje u program volonterske podrške deci iz siromašnih porodica i marginalizovanih grupa; da su samostalni, savesni, odgovorni i kreativni; da budu prilagodljivi potrebama dece sa kojima će raditi; da se volonterskom zadatku mogu posvetiti u periodu od najmanje 6 meseca. </w:t>
      </w:r>
    </w:p>
    <w:p w:rsidR="007A3199" w:rsidRPr="007A3199" w:rsidRDefault="007A3199" w:rsidP="007A3199">
      <w:pPr>
        <w:spacing w:after="0" w:line="240" w:lineRule="auto"/>
        <w:ind w:firstLine="720"/>
        <w:jc w:val="both"/>
        <w:rPr>
          <w:rFonts w:ascii="Times New Roman" w:eastAsia="Times New Roman" w:hAnsi="Times New Roman" w:cs="Times New Roman"/>
          <w:bCs/>
          <w:noProof/>
          <w:color w:val="0000CC"/>
          <w:sz w:val="24"/>
          <w:szCs w:val="24"/>
        </w:rPr>
      </w:pPr>
      <w:r w:rsidRPr="007A3199">
        <w:rPr>
          <w:rFonts w:ascii="Times New Roman" w:eastAsia="Times New Roman" w:hAnsi="Times New Roman" w:cs="Times New Roman"/>
          <w:bCs/>
          <w:noProof/>
          <w:sz w:val="24"/>
          <w:szCs w:val="24"/>
        </w:rPr>
        <w:t xml:space="preserve">Volonteri/ke će biti angažovani 1 ili 2 puta nedeljno na volonterskim aktivnostima, u pojedinačnom trajanju od po najviše 3 sata, na teritoriji Novog Sada u OŠ “Veljko Vlahović“ (Šangaj), OŠ “Jožef Atila” i OŠ “Nikola Tesla”. Svi zainteresovani na konkurs se mogu prijaviti popunjavanjem i slanjem prijavnog obrasca, koji se može preuzeti na stranici:  </w:t>
      </w:r>
      <w:hyperlink r:id="rId15" w:history="1">
        <w:r w:rsidRPr="007A3199">
          <w:rPr>
            <w:rFonts w:ascii="Times New Roman" w:eastAsia="Times New Roman" w:hAnsi="Times New Roman" w:cs="Times New Roman"/>
            <w:bCs/>
            <w:noProof/>
            <w:color w:val="0000CC"/>
            <w:sz w:val="24"/>
            <w:szCs w:val="24"/>
            <w:u w:val="single"/>
          </w:rPr>
          <w:t>http://www.nshc.org.rs/volontiranje/prijava</w:t>
        </w:r>
      </w:hyperlink>
      <w:r w:rsidRPr="007A3199">
        <w:rPr>
          <w:rFonts w:ascii="Times New Roman" w:eastAsia="Times New Roman" w:hAnsi="Times New Roman" w:cs="Times New Roman"/>
          <w:bCs/>
          <w:noProof/>
          <w:color w:val="0000CC"/>
          <w:sz w:val="24"/>
          <w:szCs w:val="24"/>
        </w:rPr>
        <w:t>.</w:t>
      </w:r>
      <w:r>
        <w:rPr>
          <w:rFonts w:ascii="Times New Roman" w:eastAsia="Times New Roman" w:hAnsi="Times New Roman" w:cs="Times New Roman"/>
          <w:bCs/>
          <w:noProof/>
          <w:color w:val="0000CC"/>
          <w:sz w:val="24"/>
          <w:szCs w:val="24"/>
        </w:rPr>
        <w:t xml:space="preserve"> </w:t>
      </w:r>
      <w:r w:rsidRPr="007A3199">
        <w:rPr>
          <w:rFonts w:ascii="Times New Roman" w:eastAsia="Times New Roman" w:hAnsi="Times New Roman" w:cs="Times New Roman"/>
          <w:bCs/>
          <w:noProof/>
          <w:sz w:val="24"/>
          <w:szCs w:val="24"/>
        </w:rPr>
        <w:t xml:space="preserve">Prijavu treba poslati najkasnije do 25.11.2014. godine, naadresu: </w:t>
      </w:r>
      <w:hyperlink r:id="rId16" w:history="1">
        <w:r w:rsidRPr="007A3199">
          <w:rPr>
            <w:rFonts w:ascii="Times New Roman" w:eastAsia="Times New Roman" w:hAnsi="Times New Roman" w:cs="Times New Roman"/>
            <w:bCs/>
            <w:noProof/>
            <w:color w:val="0000FF"/>
            <w:sz w:val="24"/>
            <w:szCs w:val="24"/>
            <w:u w:val="single"/>
          </w:rPr>
          <w:t>volonter.nshc@gmail.com</w:t>
        </w:r>
      </w:hyperlink>
      <w:r w:rsidRPr="007A3199">
        <w:rPr>
          <w:rFonts w:ascii="Times New Roman" w:eastAsia="Times New Roman" w:hAnsi="Times New Roman" w:cs="Times New Roman"/>
          <w:bCs/>
          <w:noProof/>
          <w:sz w:val="24"/>
          <w:szCs w:val="24"/>
        </w:rPr>
        <w:t xml:space="preserve"> </w:t>
      </w:r>
      <w:r w:rsidRPr="007A3199">
        <w:rPr>
          <w:rFonts w:ascii="Times New Roman" w:eastAsia="Times New Roman" w:hAnsi="Times New Roman" w:cs="Times New Roman"/>
          <w:bCs/>
          <w:noProof/>
          <w:color w:val="0000CC"/>
          <w:sz w:val="24"/>
          <w:szCs w:val="24"/>
        </w:rPr>
        <w:t xml:space="preserve"> </w:t>
      </w:r>
      <w:r w:rsidRPr="007A3199">
        <w:rPr>
          <w:rFonts w:ascii="Times New Roman" w:eastAsia="Times New Roman" w:hAnsi="Times New Roman" w:cs="Times New Roman"/>
          <w:bCs/>
          <w:noProof/>
          <w:sz w:val="24"/>
          <w:szCs w:val="24"/>
        </w:rPr>
        <w:t>Više detalja o volonterskom programu “Podrška deci u obrazovanju – DEČIJI CENTAR” može se pronaći na stranici: </w:t>
      </w:r>
      <w:hyperlink r:id="rId17" w:history="1">
        <w:r w:rsidRPr="007A3199">
          <w:rPr>
            <w:rFonts w:ascii="Times New Roman" w:eastAsia="Times New Roman" w:hAnsi="Times New Roman" w:cs="Times New Roman"/>
            <w:bCs/>
            <w:noProof/>
            <w:color w:val="0000FF"/>
            <w:sz w:val="24"/>
            <w:szCs w:val="24"/>
            <w:u w:val="single"/>
          </w:rPr>
          <w:t>https://www.facebook.com/rdcnshc</w:t>
        </w:r>
      </w:hyperlink>
      <w:r w:rsidRPr="007A3199">
        <w:rPr>
          <w:rFonts w:ascii="Times New Roman" w:eastAsia="Times New Roman" w:hAnsi="Times New Roman" w:cs="Times New Roman"/>
          <w:bCs/>
          <w:noProof/>
          <w:sz w:val="24"/>
          <w:szCs w:val="24"/>
        </w:rPr>
        <w:t xml:space="preserve"> .</w:t>
      </w:r>
    </w:p>
    <w:p w:rsidR="007A3199" w:rsidRPr="007A3199" w:rsidRDefault="007A3199" w:rsidP="007A3199">
      <w:pPr>
        <w:spacing w:after="0" w:line="240" w:lineRule="auto"/>
        <w:rPr>
          <w:rFonts w:ascii="Times New Roman" w:eastAsia="Times New Roman" w:hAnsi="Times New Roman" w:cs="Times New Roman"/>
          <w:sz w:val="24"/>
          <w:szCs w:val="24"/>
          <w:lang w:val="sr-Latn-RS"/>
        </w:rPr>
      </w:pPr>
    </w:p>
    <w:p w:rsidR="007A3199" w:rsidRPr="007A3199" w:rsidRDefault="007A3199" w:rsidP="007A3199">
      <w:pPr>
        <w:spacing w:after="0" w:line="240" w:lineRule="auto"/>
        <w:jc w:val="center"/>
        <w:rPr>
          <w:rFonts w:ascii="Times New Roman" w:eastAsia="Times New Roman" w:hAnsi="Times New Roman" w:cs="Times New Roman"/>
          <w:b/>
          <w:bCs/>
          <w:noProof/>
          <w:color w:val="0000CC"/>
          <w:sz w:val="28"/>
          <w:szCs w:val="24"/>
        </w:rPr>
      </w:pPr>
      <w:r w:rsidRPr="007A3199">
        <w:rPr>
          <w:rFonts w:ascii="Times New Roman" w:eastAsia="Times New Roman" w:hAnsi="Times New Roman" w:cs="Times New Roman"/>
          <w:b/>
          <w:bCs/>
          <w:noProof/>
          <w:color w:val="0000CC"/>
          <w:sz w:val="28"/>
          <w:szCs w:val="24"/>
        </w:rPr>
        <w:t>Film o Pupinu autori besplatno ustupaju školama</w:t>
      </w:r>
    </w:p>
    <w:p w:rsidR="007A3199" w:rsidRPr="007A3199" w:rsidRDefault="007A3199" w:rsidP="007A3199">
      <w:pPr>
        <w:spacing w:after="0" w:line="240" w:lineRule="auto"/>
        <w:rPr>
          <w:rFonts w:ascii="Times New Roman" w:eastAsia="Times New Roman" w:hAnsi="Times New Roman" w:cs="Times New Roman"/>
          <w:b/>
          <w:bCs/>
          <w:noProof/>
          <w:sz w:val="24"/>
          <w:szCs w:val="24"/>
        </w:rPr>
      </w:pP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 xml:space="preserve">Animirano-dokumentarni film "Mihajlo Idvorski Pupin - put ka svetlosti" autora i producenta Save Sajka biće ustupljen na besplatno korištenje svima koji su zainteresovani da u školama ili ustanovama kulture organizuju njegove projekcije u januaru i februaru 2015. </w:t>
      </w:r>
      <w:r w:rsidRPr="007A3199">
        <w:rPr>
          <w:rFonts w:ascii="Times New Roman" w:eastAsia="Times New Roman" w:hAnsi="Times New Roman" w:cs="Times New Roman"/>
          <w:noProof/>
          <w:sz w:val="24"/>
          <w:szCs w:val="24"/>
        </w:rPr>
        <w:t>Film donosi životnu priču Mihajla Pupina na potpuno novi i nesvakidašnji način. Klasična dokumentaristika je obogaćena animiranim senkvencama.</w:t>
      </w:r>
      <w:r w:rsidRPr="007A3199">
        <w:rPr>
          <w:rFonts w:ascii="Times New Roman" w:eastAsia="Times New Roman" w:hAnsi="Times New Roman" w:cs="Times New Roman"/>
          <w:bCs/>
          <w:noProof/>
          <w:sz w:val="24"/>
          <w:szCs w:val="24"/>
        </w:rPr>
        <w:t xml:space="preserve"> </w:t>
      </w:r>
      <w:r w:rsidRPr="007A3199">
        <w:rPr>
          <w:rFonts w:ascii="Times New Roman" w:eastAsia="Times New Roman" w:hAnsi="Times New Roman" w:cs="Times New Roman"/>
          <w:noProof/>
          <w:sz w:val="24"/>
          <w:szCs w:val="24"/>
        </w:rPr>
        <w:t>Životni put Mihajla Pupina je predstavljen kao put ka svetlosti. Put, čijim tokom veliki naučnik, pronalazač, lobista, diplomata i humanista traga za odgovorom na pitanje: "Šta je svetlost?" Govori o usponima i padovima, siromaštvu i bogatstvu, usamljenosti i velikoj društvenosti, sreći i tugi. Priča nas vodi u vrtloge emocija, u naučna otkrića, u sportski duh i spoznavanje sopstvenih slabosti. Nudi nam mogućnost pronalaženja rešenja za svaki problem.</w:t>
      </w:r>
      <w:r w:rsidRPr="007A3199">
        <w:rPr>
          <w:rFonts w:ascii="Times New Roman" w:eastAsia="Times New Roman" w:hAnsi="Times New Roman" w:cs="Times New Roman"/>
          <w:bCs/>
          <w:noProof/>
          <w:sz w:val="24"/>
          <w:szCs w:val="24"/>
        </w:rPr>
        <w:t xml:space="preserve"> </w:t>
      </w: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noProof/>
          <w:sz w:val="24"/>
          <w:szCs w:val="24"/>
        </w:rPr>
        <w:t>Zahvaljujući upravo Mihajlu Pupinu danas koristimo mobilne telefone, internet i sva ona sredstva bežične komunikacije bez kojih danas ne bismo mogli zamisliti svakodnevni život. Svedočenje o životu i delu Mihajla Pupina može mnogima poslužiti kao najbolji putokaz ka uspehu.</w:t>
      </w:r>
      <w:r w:rsidRPr="007A3199">
        <w:rPr>
          <w:rFonts w:ascii="Times New Roman" w:eastAsia="Times New Roman" w:hAnsi="Times New Roman" w:cs="Times New Roman"/>
          <w:bCs/>
          <w:noProof/>
          <w:sz w:val="24"/>
          <w:szCs w:val="24"/>
        </w:rPr>
        <w:t xml:space="preserve"> </w:t>
      </w:r>
      <w:r w:rsidRPr="007A3199">
        <w:rPr>
          <w:rFonts w:ascii="Times New Roman" w:eastAsia="Times New Roman" w:hAnsi="Times New Roman" w:cs="Times New Roman"/>
          <w:noProof/>
          <w:sz w:val="24"/>
          <w:szCs w:val="24"/>
        </w:rPr>
        <w:t xml:space="preserve">Kao dokaz da je svetlost koja nam je neophodna uvek tik uz nas, samo treba da </w:t>
      </w:r>
      <w:r w:rsidRPr="007A3199">
        <w:rPr>
          <w:rFonts w:ascii="Times New Roman" w:eastAsia="Times New Roman" w:hAnsi="Times New Roman" w:cs="Times New Roman"/>
          <w:noProof/>
          <w:sz w:val="24"/>
          <w:szCs w:val="24"/>
        </w:rPr>
        <w:lastRenderedPageBreak/>
        <w:t>pronađemo pravi način da do nje dođemo, rekao je Sava Sajko.</w:t>
      </w:r>
      <w:r w:rsidRPr="007A3199">
        <w:rPr>
          <w:rFonts w:ascii="Times New Roman" w:eastAsia="Times New Roman" w:hAnsi="Times New Roman" w:cs="Times New Roman"/>
          <w:bCs/>
          <w:noProof/>
          <w:sz w:val="24"/>
          <w:szCs w:val="24"/>
        </w:rPr>
        <w:t xml:space="preserve"> </w:t>
      </w:r>
      <w:r w:rsidRPr="007A3199">
        <w:rPr>
          <w:rFonts w:ascii="Times New Roman" w:eastAsia="Times New Roman" w:hAnsi="Times New Roman" w:cs="Times New Roman"/>
          <w:noProof/>
          <w:sz w:val="24"/>
          <w:szCs w:val="24"/>
        </w:rPr>
        <w:t>Zbog svega toga, ovaj film će biti ustupljen na besplatno korištenje svima koji su zainteresovani da u školama ili ustanovama kulture organizuju njegove projekcije u januaru i februaru 2015.</w:t>
      </w:r>
      <w:r w:rsidRPr="007A3199">
        <w:rPr>
          <w:rFonts w:ascii="Times New Roman" w:eastAsia="Times New Roman" w:hAnsi="Times New Roman" w:cs="Times New Roman"/>
          <w:bCs/>
          <w:noProof/>
          <w:sz w:val="24"/>
          <w:szCs w:val="24"/>
        </w:rPr>
        <w:t xml:space="preserve"> </w:t>
      </w:r>
      <w:r w:rsidRPr="007A3199">
        <w:rPr>
          <w:rFonts w:ascii="Times New Roman" w:eastAsia="Times New Roman" w:hAnsi="Times New Roman" w:cs="Times New Roman"/>
          <w:noProof/>
          <w:sz w:val="24"/>
          <w:szCs w:val="24"/>
        </w:rPr>
        <w:t xml:space="preserve">Kontakt e-mail adresa je </w:t>
      </w:r>
      <w:hyperlink r:id="rId18" w:history="1">
        <w:r w:rsidRPr="007A3199">
          <w:rPr>
            <w:rFonts w:ascii="Times New Roman" w:eastAsia="Times New Roman" w:hAnsi="Times New Roman" w:cs="Times New Roman"/>
            <w:noProof/>
            <w:color w:val="0000FF"/>
            <w:sz w:val="24"/>
            <w:szCs w:val="24"/>
            <w:u w:val="single"/>
          </w:rPr>
          <w:t>prputkasvetlosti@yahoo.com</w:t>
        </w:r>
      </w:hyperlink>
      <w:r w:rsidRPr="007A3199">
        <w:rPr>
          <w:rFonts w:ascii="Times New Roman" w:eastAsia="Times New Roman" w:hAnsi="Times New Roman" w:cs="Times New Roman"/>
          <w:noProof/>
          <w:sz w:val="24"/>
          <w:szCs w:val="24"/>
        </w:rPr>
        <w:t xml:space="preserve"> , a broj telefona 064/984 50 38. Autori film ustupaju besplatno na neograničen broj projekcija, a jedini uslov je da onaj koji organizuje projekciju ne naplaćuje ulaznice.</w:t>
      </w:r>
    </w:p>
    <w:p w:rsidR="007A3199" w:rsidRPr="007A3199" w:rsidRDefault="007A3199" w:rsidP="007A3199">
      <w:pPr>
        <w:spacing w:after="0" w:line="240" w:lineRule="auto"/>
        <w:rPr>
          <w:rFonts w:ascii="Times New Roman" w:eastAsia="Times New Roman" w:hAnsi="Times New Roman" w:cs="Times New Roman"/>
          <w:bCs/>
          <w:noProof/>
          <w:sz w:val="24"/>
          <w:szCs w:val="24"/>
        </w:rPr>
      </w:pPr>
    </w:p>
    <w:p w:rsidR="007A3199" w:rsidRPr="00D55274" w:rsidRDefault="007A3199" w:rsidP="007A3199">
      <w:pPr>
        <w:spacing w:after="0" w:line="240" w:lineRule="auto"/>
        <w:jc w:val="center"/>
        <w:rPr>
          <w:rFonts w:ascii="Times New Roman" w:eastAsia="Times New Roman" w:hAnsi="Times New Roman" w:cs="Times New Roman"/>
          <w:b/>
          <w:bCs/>
          <w:noProof/>
          <w:color w:val="0000CC"/>
          <w:sz w:val="28"/>
          <w:szCs w:val="24"/>
        </w:rPr>
      </w:pPr>
      <w:r w:rsidRPr="00D55274">
        <w:rPr>
          <w:rFonts w:ascii="Times New Roman" w:eastAsia="Times New Roman" w:hAnsi="Times New Roman" w:cs="Times New Roman"/>
          <w:b/>
          <w:bCs/>
          <w:noProof/>
          <w:color w:val="0000CC"/>
          <w:sz w:val="28"/>
          <w:szCs w:val="24"/>
        </w:rPr>
        <w:t>Nedelja preduzetništva i u srednjoj školi "Mihajlo Pupin"</w:t>
      </w:r>
    </w:p>
    <w:p w:rsidR="007A3199" w:rsidRPr="007A3199" w:rsidRDefault="007A3199" w:rsidP="007A3199">
      <w:pPr>
        <w:spacing w:after="0" w:line="240" w:lineRule="auto"/>
        <w:jc w:val="both"/>
        <w:rPr>
          <w:rFonts w:ascii="Times New Roman" w:eastAsia="Times New Roman" w:hAnsi="Times New Roman" w:cs="Times New Roman"/>
          <w:b/>
          <w:bCs/>
          <w:noProof/>
          <w:sz w:val="24"/>
          <w:szCs w:val="24"/>
        </w:rPr>
      </w:pPr>
    </w:p>
    <w:p w:rsidR="00D55274" w:rsidRDefault="007A3199" w:rsidP="00D55274">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U okviru globalne nedelje preduzetništva, u koju se uključila i Srbija, u sredu 19. novembra u Elektrotehničkoj školi "Mihajlo Pupin" u Novom Sadu biće organizovano predavanje za učenike i razgovor o poslovnim idejama koje bi mogle biti uspešne u savremenom poslovnom okruženju. Takođe u sredu, 19. novembra, Akademija ženskog preduzetništva će u Bačkom Petrovcu imati susret sa preduzetnicama i kreativnim ženema. UNESCO katedra za studije preduzetništva, partnerima Razvojnom agencijom Bačka i Regionalnom privrednom komorom Novog Sada, organizovaće učetvrtak 20. novembra u Srbobranu radionicu "Mogućnosti za usavršavanje preduzetnika u EU - Program Erasmus za mlade preduzetnike".</w:t>
      </w:r>
      <w:r w:rsidR="00D55274">
        <w:rPr>
          <w:rFonts w:ascii="Times New Roman" w:eastAsia="Times New Roman" w:hAnsi="Times New Roman" w:cs="Times New Roman"/>
          <w:bCs/>
          <w:noProof/>
          <w:sz w:val="24"/>
          <w:szCs w:val="24"/>
        </w:rPr>
        <w:t xml:space="preserve"> </w:t>
      </w:r>
      <w:r w:rsidRPr="007A3199">
        <w:rPr>
          <w:rFonts w:ascii="Times New Roman" w:eastAsia="Times New Roman" w:hAnsi="Times New Roman" w:cs="Times New Roman"/>
          <w:bCs/>
          <w:noProof/>
          <w:sz w:val="24"/>
          <w:szCs w:val="24"/>
        </w:rPr>
        <w:t>U petak 21. novembra u Novom Sadu bicće organizovan seminar "Način besplatnog usavršavanja preduzetnika u EU“.</w:t>
      </w:r>
      <w:r w:rsidR="00D55274">
        <w:rPr>
          <w:rFonts w:ascii="Times New Roman" w:eastAsia="Times New Roman" w:hAnsi="Times New Roman" w:cs="Times New Roman"/>
          <w:bCs/>
          <w:noProof/>
          <w:sz w:val="24"/>
          <w:szCs w:val="24"/>
        </w:rPr>
        <w:t xml:space="preserve"> </w:t>
      </w:r>
      <w:r w:rsidRPr="007A3199">
        <w:rPr>
          <w:rFonts w:ascii="Times New Roman" w:eastAsia="Times New Roman" w:hAnsi="Times New Roman" w:cs="Times New Roman"/>
          <w:bCs/>
          <w:noProof/>
          <w:sz w:val="24"/>
          <w:szCs w:val="24"/>
        </w:rPr>
        <w:t>Kreativni klaster Vojvodine predvodi grupu od pet mladih preduzetnika iz Srbij koji su se takmičili u ovogodišnjem Creative Business Cup za Srbiju, a koji će se u sredu 19. novembra u Kopenhagenu boriti za prestižnu nagradu za najbolju poslovnu ideju iz oblasti kreativnih industrija.</w:t>
      </w:r>
    </w:p>
    <w:p w:rsidR="007A3199" w:rsidRDefault="007A3199" w:rsidP="00D55274">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U okviru Globalne nedelje preduzetništva prvi put je objavljen Globalni indeks preduzetništva (Global Entrepreneurship Index - GEI), koji ocenjuje preduzetničke ekosisteme u 130 zemalja. Prema ovom indeksu, Srbija se nalazi na 78. mestu, a u poređenju sa 39 evropskih zemalja, Srbija je na pretposlednjem, 38. mestu, navedeno je u saopštenju Centra za podršku preduzetništvu i finansijsku edukaciju iz Novog Sada.</w:t>
      </w:r>
      <w:r w:rsidR="00D55274">
        <w:rPr>
          <w:rFonts w:ascii="Times New Roman" w:eastAsia="Times New Roman" w:hAnsi="Times New Roman" w:cs="Times New Roman"/>
          <w:bCs/>
          <w:noProof/>
          <w:sz w:val="24"/>
          <w:szCs w:val="24"/>
        </w:rPr>
        <w:t xml:space="preserve"> </w:t>
      </w:r>
      <w:r w:rsidRPr="007A3199">
        <w:rPr>
          <w:rFonts w:ascii="Times New Roman" w:eastAsia="Times New Roman" w:hAnsi="Times New Roman" w:cs="Times New Roman"/>
          <w:bCs/>
          <w:noProof/>
          <w:sz w:val="24"/>
          <w:szCs w:val="24"/>
        </w:rPr>
        <w:t>Manifestacija Globalna nedelje preduzetništva istovremeno se organizuje u 150 zemalja sveta. Od 2008. godine, kada je prvi put obeležena na inicijativu Kaufman fondacije iz SAD, Globalna nedelja preduzetništva je do danas prešla ogroman put i predstavlja glavnu manifestaciju u okviru Globalne preduzetničke mreže.</w:t>
      </w:r>
    </w:p>
    <w:p w:rsidR="001F2C96" w:rsidRDefault="001F2C96" w:rsidP="001F2C96">
      <w:pPr>
        <w:spacing w:after="0" w:line="240" w:lineRule="auto"/>
        <w:jc w:val="both"/>
        <w:rPr>
          <w:rFonts w:ascii="Times New Roman" w:eastAsia="Times New Roman" w:hAnsi="Times New Roman" w:cs="Times New Roman"/>
          <w:bCs/>
          <w:noProof/>
          <w:sz w:val="24"/>
          <w:szCs w:val="24"/>
          <w:lang w:val="sr-Latn-RS"/>
        </w:rPr>
      </w:pPr>
    </w:p>
    <w:p w:rsidR="001F2C96" w:rsidRPr="001F2C96" w:rsidRDefault="001F2C96" w:rsidP="001F2C96">
      <w:pPr>
        <w:spacing w:after="0" w:line="240" w:lineRule="auto"/>
        <w:jc w:val="center"/>
        <w:rPr>
          <w:rFonts w:ascii="Times New Roman" w:eastAsia="Times New Roman" w:hAnsi="Times New Roman" w:cs="Times New Roman"/>
          <w:b/>
          <w:bCs/>
          <w:noProof/>
          <w:color w:val="0000CC"/>
          <w:sz w:val="28"/>
          <w:szCs w:val="24"/>
        </w:rPr>
      </w:pPr>
      <w:r w:rsidRPr="001F2C96">
        <w:rPr>
          <w:rFonts w:ascii="Times New Roman" w:eastAsia="Times New Roman" w:hAnsi="Times New Roman" w:cs="Times New Roman"/>
          <w:b/>
          <w:bCs/>
          <w:noProof/>
          <w:color w:val="0000CC"/>
          <w:sz w:val="28"/>
          <w:szCs w:val="24"/>
        </w:rPr>
        <w:t>Novosadski genijalac patentirao razbijač trombova</w:t>
      </w:r>
    </w:p>
    <w:p w:rsidR="001F2C96" w:rsidRDefault="001F2C96" w:rsidP="001F2C96">
      <w:pPr>
        <w:spacing w:after="0" w:line="240" w:lineRule="auto"/>
        <w:jc w:val="both"/>
        <w:rPr>
          <w:rFonts w:ascii="Times New Roman" w:eastAsia="Times New Roman" w:hAnsi="Times New Roman" w:cs="Times New Roman"/>
          <w:bCs/>
          <w:noProof/>
          <w:sz w:val="24"/>
          <w:szCs w:val="24"/>
        </w:rPr>
      </w:pPr>
    </w:p>
    <w:p w:rsidR="001F2C96" w:rsidRPr="001F2C96" w:rsidRDefault="001F2C96" w:rsidP="001F2C96">
      <w:pPr>
        <w:spacing w:after="0" w:line="240" w:lineRule="auto"/>
        <w:ind w:firstLine="720"/>
        <w:jc w:val="both"/>
        <w:rPr>
          <w:rFonts w:ascii="Times New Roman" w:eastAsia="Times New Roman" w:hAnsi="Times New Roman" w:cs="Times New Roman"/>
          <w:bCs/>
          <w:noProof/>
          <w:sz w:val="24"/>
          <w:szCs w:val="24"/>
        </w:rPr>
      </w:pPr>
      <w:r w:rsidRPr="001F2C96">
        <w:rPr>
          <w:rFonts w:ascii="Times New Roman" w:eastAsia="Times New Roman" w:hAnsi="Times New Roman" w:cs="Times New Roman"/>
          <w:bCs/>
          <w:noProof/>
          <w:sz w:val="24"/>
          <w:szCs w:val="24"/>
          <w:lang w:val="sr-Latn-RS" w:eastAsia="sr-Latn-RS"/>
        </w:rPr>
        <w:drawing>
          <wp:anchor distT="0" distB="0" distL="114300" distR="114300" simplePos="0" relativeHeight="251673600" behindDoc="0" locked="0" layoutInCell="1" allowOverlap="1" wp14:anchorId="39E256C5" wp14:editId="3B279A8F">
            <wp:simplePos x="0" y="0"/>
            <wp:positionH relativeFrom="column">
              <wp:posOffset>3767455</wp:posOffset>
            </wp:positionH>
            <wp:positionV relativeFrom="paragraph">
              <wp:posOffset>189230</wp:posOffset>
            </wp:positionV>
            <wp:extent cx="2152650" cy="1236345"/>
            <wp:effectExtent l="0" t="0" r="0" b="1905"/>
            <wp:wrapSquare wrapText="bothSides"/>
            <wp:docPr id="9" name="Picture 9" descr="http://www.blic.rs/data/images/2014-11-18/538842_1542718novisad3018stefanveljaosvojiobrojnenagradegimnazijalacpatentiraorazbijactrombovafotorobertgetel_f.jpg?ver=1416329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4-11-18/538842_1542718novisad3018stefanveljaosvojiobrojnenagradegimnazijalacpatentiraorazbijactrombovafotorobertgetel_f.jpg?ver=1416329612"/>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52650" cy="1236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2C96">
        <w:rPr>
          <w:rFonts w:ascii="Times New Roman" w:eastAsia="Times New Roman" w:hAnsi="Times New Roman" w:cs="Times New Roman"/>
          <w:bCs/>
          <w:noProof/>
          <w:sz w:val="24"/>
          <w:szCs w:val="24"/>
        </w:rPr>
        <w:t>Stefan Velja ima samo 18 godina, a već je osvojio orden i zlatnu medalju na Svetskom salonu pronalazaka, istraživanja i novih tehnologija “Eureka 2014“ u Briselu!</w:t>
      </w:r>
      <w:r>
        <w:rPr>
          <w:rFonts w:ascii="Times New Roman" w:eastAsia="Times New Roman" w:hAnsi="Times New Roman" w:cs="Times New Roman"/>
          <w:bCs/>
          <w:noProof/>
          <w:sz w:val="24"/>
          <w:szCs w:val="24"/>
        </w:rPr>
        <w:t xml:space="preserve"> </w:t>
      </w:r>
      <w:r w:rsidRPr="001F2C96">
        <w:rPr>
          <w:rFonts w:ascii="Times New Roman" w:eastAsia="Times New Roman" w:hAnsi="Times New Roman" w:cs="Times New Roman"/>
          <w:bCs/>
          <w:noProof/>
          <w:sz w:val="24"/>
          <w:szCs w:val="24"/>
        </w:rPr>
        <w:t>Velja je patentirao “hvatač i razbijač trombova”, pri čemu ne smeta normalnom funkcionisanju krvotoka.</w:t>
      </w:r>
      <w:r>
        <w:rPr>
          <w:rFonts w:ascii="Times New Roman" w:eastAsia="Times New Roman" w:hAnsi="Times New Roman" w:cs="Times New Roman"/>
          <w:bCs/>
          <w:noProof/>
          <w:sz w:val="24"/>
          <w:szCs w:val="24"/>
        </w:rPr>
        <w:t xml:space="preserve"> </w:t>
      </w:r>
      <w:r w:rsidRPr="001F2C96">
        <w:rPr>
          <w:rFonts w:ascii="Times New Roman" w:eastAsia="Times New Roman" w:hAnsi="Times New Roman" w:cs="Times New Roman"/>
          <w:bCs/>
          <w:noProof/>
          <w:sz w:val="24"/>
          <w:szCs w:val="24"/>
        </w:rPr>
        <w:t>Nakon hvatanja tromba, sistem aktivira potrebnu količinu trombolitika koja razgrađuje tromb i sprečava ga da dospe u vitalne organe: srce, pluća i mozak.</w:t>
      </w:r>
      <w:r>
        <w:rPr>
          <w:rFonts w:ascii="Times New Roman" w:eastAsia="Times New Roman" w:hAnsi="Times New Roman" w:cs="Times New Roman"/>
          <w:bCs/>
          <w:noProof/>
          <w:sz w:val="24"/>
          <w:szCs w:val="24"/>
        </w:rPr>
        <w:t xml:space="preserve"> </w:t>
      </w:r>
      <w:r w:rsidRPr="001F2C96">
        <w:rPr>
          <w:rFonts w:ascii="Times New Roman" w:eastAsia="Times New Roman" w:hAnsi="Times New Roman" w:cs="Times New Roman"/>
          <w:bCs/>
          <w:noProof/>
          <w:sz w:val="24"/>
          <w:szCs w:val="24"/>
        </w:rPr>
        <w:t>- Iskreno mislim da još nisam svestan značaja nagrada. Sve me je odjednom strefilo i treba vremena da to sve prihvatim iako sam i ranije imao značajne uspehe - kaže mladi naučnik.</w:t>
      </w:r>
    </w:p>
    <w:p w:rsidR="007A3199" w:rsidRPr="007A3199" w:rsidRDefault="007A3199" w:rsidP="007A3199">
      <w:pPr>
        <w:spacing w:after="0" w:line="240" w:lineRule="auto"/>
        <w:rPr>
          <w:rFonts w:ascii="Times New Roman" w:eastAsia="Times New Roman" w:hAnsi="Times New Roman" w:cs="Times New Roman"/>
          <w:bCs/>
          <w:noProof/>
          <w:sz w:val="24"/>
          <w:szCs w:val="24"/>
        </w:rPr>
      </w:pPr>
    </w:p>
    <w:p w:rsidR="007A3199" w:rsidRPr="007A3199" w:rsidRDefault="007A3199" w:rsidP="007A3199">
      <w:pPr>
        <w:spacing w:after="0" w:line="240" w:lineRule="auto"/>
        <w:jc w:val="center"/>
        <w:rPr>
          <w:rFonts w:ascii="Times New Roman" w:eastAsia="Times New Roman" w:hAnsi="Times New Roman" w:cs="Times New Roman"/>
          <w:bCs/>
          <w:noProof/>
          <w:color w:val="0000CC"/>
          <w:sz w:val="28"/>
          <w:szCs w:val="24"/>
        </w:rPr>
      </w:pPr>
      <w:r w:rsidRPr="007A3199">
        <w:rPr>
          <w:rFonts w:ascii="Times New Roman" w:eastAsia="Times New Roman" w:hAnsi="Times New Roman" w:cs="Times New Roman"/>
          <w:b/>
          <w:bCs/>
          <w:noProof/>
          <w:color w:val="0000CC"/>
          <w:sz w:val="28"/>
          <w:szCs w:val="24"/>
        </w:rPr>
        <w:t>Srećna porodica = srećno društvo</w:t>
      </w:r>
    </w:p>
    <w:p w:rsidR="007A3199" w:rsidRPr="007A3199" w:rsidRDefault="007A3199" w:rsidP="007A3199">
      <w:pPr>
        <w:spacing w:after="0" w:line="240" w:lineRule="auto"/>
        <w:jc w:val="both"/>
        <w:rPr>
          <w:rFonts w:ascii="Times New Roman" w:eastAsia="Times New Roman" w:hAnsi="Times New Roman" w:cs="Times New Roman"/>
          <w:bCs/>
          <w:i/>
          <w:noProof/>
          <w:sz w:val="24"/>
          <w:szCs w:val="24"/>
        </w:rPr>
      </w:pP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S obzirom da dobrobit društva zavisi od dobrobiti porodice, a da dobrobit porodice zavisi od kvaliteta odnosa između njenih članova, jedna od važnih implikacija UNICEF-ovog istraživanja je i pitanje šta društvo može da uradi da porodica bude srećnija, a posledično da i dobrobit društava bude veća. Spremnost javnog i poslovnog sektora da podrže programe koji su usmereni na unapređivanje odgovornog roditeljstva u čijoj osnovi je negovanje kvalitetnog odnosa između roditelja i dece, je jedan od važnih koraka u procesu obezbeđevanja sreće porodice. Uz podršku UNICEF-a i Hemofarm fondacije, Centar za socijalni rad Grada Novog Sada realizovao je edukativne radionice sa roditeljima u programu "Dobar roditelj zlata vredi".</w:t>
      </w: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Kroz radionice, čiji je cilj bio unapređivanje roditeljskih znanja i veština, razmena roditeljskih dilema u prevazilaženju problema i dilema roditelja dece od predškolskog do adolescentnog uzrasta, prošlo je više od 150 roditelja. Radionice su se bavile pitanjima odnosa u porodici, vaspitnog stila roditelja, roditeljske moći, upotrebe i zloupotrebe roditeljske moći, roditeljskog autoriteta, pitanjima oraganizacije porodice (rigidno, haotično, fleksibilno). Nakon završenih radionica najveći broj roditelja je svoje roditeljsko funkconisanje procenio zadovoljavajućim, kao i saradnju sa drugim roditeljem, nezavisno od toga da li su bili u braku ili razvedeni. Takođe, najveći broj roditelja je sigurno afektivno vezan, što govori o pozitivnom odnosu i prema sebi i prema članovima porodice, kao i prema značajnim drugim osobama roditelja uključenih u radionice.</w:t>
      </w:r>
      <w:r w:rsidRPr="007A3199">
        <w:rPr>
          <w:rFonts w:ascii="Times New Roman" w:eastAsia="Times New Roman" w:hAnsi="Times New Roman" w:cs="Times New Roman"/>
          <w:b/>
          <w:bCs/>
          <w:i/>
          <w:noProof/>
          <w:color w:val="0000CC"/>
          <w:sz w:val="24"/>
          <w:szCs w:val="24"/>
        </w:rPr>
        <w:t xml:space="preserve"> (Press Clipping)</w:t>
      </w: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p>
    <w:p w:rsidR="00D65790" w:rsidRPr="001F2C96" w:rsidRDefault="00D65790" w:rsidP="00D65790">
      <w:pPr>
        <w:spacing w:after="0" w:line="240" w:lineRule="auto"/>
        <w:jc w:val="center"/>
        <w:rPr>
          <w:rFonts w:ascii="Times New Roman" w:eastAsia="Times New Roman" w:hAnsi="Times New Roman" w:cs="Times New Roman"/>
          <w:b/>
          <w:bCs/>
          <w:noProof/>
          <w:color w:val="0000CC"/>
          <w:sz w:val="28"/>
          <w:szCs w:val="24"/>
        </w:rPr>
      </w:pPr>
      <w:r w:rsidRPr="001F2C96">
        <w:rPr>
          <w:rFonts w:ascii="Times New Roman" w:eastAsia="Times New Roman" w:hAnsi="Times New Roman" w:cs="Times New Roman"/>
          <w:b/>
          <w:bCs/>
          <w:noProof/>
          <w:color w:val="0000CC"/>
          <w:sz w:val="28"/>
          <w:szCs w:val="24"/>
        </w:rPr>
        <w:t>Oko 10.000 dece bez roditeljskog staranja</w:t>
      </w:r>
    </w:p>
    <w:p w:rsidR="00D65790" w:rsidRDefault="00D65790" w:rsidP="00D65790">
      <w:pPr>
        <w:spacing w:after="0" w:line="240" w:lineRule="auto"/>
        <w:jc w:val="both"/>
        <w:rPr>
          <w:rFonts w:ascii="Times New Roman" w:eastAsia="Times New Roman" w:hAnsi="Times New Roman" w:cs="Times New Roman"/>
          <w:bCs/>
          <w:noProof/>
          <w:sz w:val="24"/>
          <w:szCs w:val="24"/>
        </w:rPr>
      </w:pPr>
    </w:p>
    <w:p w:rsidR="00D65790" w:rsidRDefault="00D65790" w:rsidP="00D65790">
      <w:pPr>
        <w:spacing w:after="0" w:line="240" w:lineRule="auto"/>
        <w:ind w:firstLine="720"/>
        <w:jc w:val="both"/>
        <w:rPr>
          <w:rFonts w:ascii="Times New Roman" w:eastAsia="Times New Roman" w:hAnsi="Times New Roman" w:cs="Times New Roman"/>
          <w:bCs/>
          <w:noProof/>
          <w:sz w:val="24"/>
          <w:szCs w:val="24"/>
        </w:rPr>
      </w:pPr>
      <w:r w:rsidRPr="00D65790">
        <w:rPr>
          <w:rFonts w:ascii="Times New Roman" w:eastAsia="Times New Roman" w:hAnsi="Times New Roman" w:cs="Times New Roman"/>
          <w:bCs/>
          <w:noProof/>
          <w:sz w:val="24"/>
          <w:szCs w:val="24"/>
        </w:rPr>
        <w:t>Oko 750 domaćih i sedamdesetak stranih državljana bilo je tokom godine upisano u Jedinstveni lični registar usvojenja, čekajući "zeleno svetlo" da prihvati decu.</w:t>
      </w:r>
      <w:r>
        <w:rPr>
          <w:rFonts w:ascii="Times New Roman" w:eastAsia="Times New Roman" w:hAnsi="Times New Roman" w:cs="Times New Roman"/>
          <w:bCs/>
          <w:noProof/>
          <w:sz w:val="24"/>
          <w:szCs w:val="24"/>
        </w:rPr>
        <w:t xml:space="preserve"> </w:t>
      </w:r>
      <w:r w:rsidRPr="00D65790">
        <w:rPr>
          <w:rFonts w:ascii="Times New Roman" w:eastAsia="Times New Roman" w:hAnsi="Times New Roman" w:cs="Times New Roman"/>
          <w:bCs/>
          <w:noProof/>
          <w:sz w:val="24"/>
          <w:szCs w:val="24"/>
        </w:rPr>
        <w:t>Više od 170 dece iščekivalo je usvojenje u zemlji i sedamdesetak u inostranstvu. Brojke su zanemarljivo male u odnosu na oko 10.000 dece u Srbiji bez roditeljskog staranja, pišu "Novosti".</w:t>
      </w:r>
      <w:r>
        <w:rPr>
          <w:rFonts w:ascii="Times New Roman" w:eastAsia="Times New Roman" w:hAnsi="Times New Roman" w:cs="Times New Roman"/>
          <w:bCs/>
          <w:noProof/>
          <w:sz w:val="24"/>
          <w:szCs w:val="24"/>
        </w:rPr>
        <w:t xml:space="preserve"> </w:t>
      </w:r>
      <w:r w:rsidRPr="00D65790">
        <w:rPr>
          <w:rFonts w:ascii="Times New Roman" w:eastAsia="Times New Roman" w:hAnsi="Times New Roman" w:cs="Times New Roman"/>
          <w:bCs/>
          <w:noProof/>
          <w:sz w:val="24"/>
          <w:szCs w:val="24"/>
        </w:rPr>
        <w:t>Razlozi za to su različiti, a veliki udeo ima i to što usvojitelji retko žele da prihvate decu sa zdravstvenim problemima ili smetnjama u razvoju (svako drugo napušteno dete) ili male Rome, kojih je skoro trećina. Godišnje se usvoji između 100 i 150 mališana. Statistika pokazuje da najveći broj njih nove roditelje čeka između tri i pet godina.</w:t>
      </w:r>
    </w:p>
    <w:p w:rsidR="00D65790" w:rsidRPr="00D65790" w:rsidRDefault="00D65790" w:rsidP="00D65790">
      <w:pPr>
        <w:spacing w:after="0" w:line="240" w:lineRule="auto"/>
        <w:ind w:firstLine="720"/>
        <w:jc w:val="both"/>
        <w:rPr>
          <w:rFonts w:ascii="Times New Roman" w:eastAsia="Times New Roman" w:hAnsi="Times New Roman" w:cs="Times New Roman"/>
          <w:bCs/>
          <w:noProof/>
          <w:sz w:val="24"/>
          <w:szCs w:val="24"/>
        </w:rPr>
      </w:pPr>
      <w:r w:rsidRPr="00D65790">
        <w:rPr>
          <w:rFonts w:ascii="Times New Roman" w:eastAsia="Times New Roman" w:hAnsi="Times New Roman" w:cs="Times New Roman"/>
          <w:bCs/>
          <w:noProof/>
          <w:sz w:val="24"/>
          <w:szCs w:val="24"/>
        </w:rPr>
        <w:t>Mnogi ih nikad ne nađu, jer 40 odsto potencijalnih usvojitelja želi bebe, a ne stariju decu, a tek trećina dece mlađa je od dve godine. Nešto tolerantniji su stranci, koji mahom nemaju predrasude prema boji kože deteta. Prema poslednjim raspoloživim podacima Republičkog zavoda za socijalno osiguranje, za dve godine strano državljanstvo dobio je 31 usvojeni mališan iz Srbije. Najviše njih završilo je sa francuskim, američkim, švedskim, grčkim i kiparskim pasošima.</w:t>
      </w:r>
      <w:r>
        <w:rPr>
          <w:rFonts w:ascii="Times New Roman" w:eastAsia="Times New Roman" w:hAnsi="Times New Roman" w:cs="Times New Roman"/>
          <w:bCs/>
          <w:noProof/>
          <w:sz w:val="24"/>
          <w:szCs w:val="24"/>
        </w:rPr>
        <w:t xml:space="preserve"> </w:t>
      </w:r>
      <w:r w:rsidRPr="00D65790">
        <w:rPr>
          <w:rFonts w:ascii="Times New Roman" w:eastAsia="Times New Roman" w:hAnsi="Times New Roman" w:cs="Times New Roman"/>
          <w:bCs/>
          <w:noProof/>
          <w:sz w:val="24"/>
          <w:szCs w:val="24"/>
        </w:rPr>
        <w:t>Sadašnji porodični zakon kaže da stranac može da usvoji dete samo kada se za njega ne mogu naći usvojitelji "kod kuće" i pod uslovom da se ministar nadležan za porodičnu zaštitu saglasi sa tim. Smatra se da se usvojitelji nisu našli među domaćim državljanima ako je prošlo više od godinu dana od kad su podaci o budućem usvojeniku uneti u Jedinstveni lični registar usvojenja.</w:t>
      </w:r>
      <w:r>
        <w:rPr>
          <w:rFonts w:ascii="Times New Roman" w:eastAsia="Times New Roman" w:hAnsi="Times New Roman" w:cs="Times New Roman"/>
          <w:bCs/>
          <w:noProof/>
          <w:sz w:val="24"/>
          <w:szCs w:val="24"/>
        </w:rPr>
        <w:t xml:space="preserve"> </w:t>
      </w:r>
      <w:r w:rsidRPr="00D65790">
        <w:rPr>
          <w:rFonts w:ascii="Times New Roman" w:eastAsia="Times New Roman" w:hAnsi="Times New Roman" w:cs="Times New Roman"/>
          <w:bCs/>
          <w:noProof/>
          <w:sz w:val="24"/>
          <w:szCs w:val="24"/>
        </w:rPr>
        <w:t>Izuzetno, ministar može da dozvoli usvojenje strancu i pre isteka tog roka, ako je to u najboljem interesu deteta. Ne može se usvojiti odojče mlađe od tri meseca, a dete starije od 10 godina mora dati saglasnost.</w:t>
      </w:r>
    </w:p>
    <w:p w:rsidR="007A3199" w:rsidRDefault="007A3199" w:rsidP="00D65790">
      <w:pPr>
        <w:spacing w:after="0" w:line="240" w:lineRule="auto"/>
        <w:jc w:val="both"/>
        <w:rPr>
          <w:rFonts w:ascii="Times New Roman" w:eastAsia="Times New Roman" w:hAnsi="Times New Roman" w:cs="Times New Roman"/>
          <w:bCs/>
          <w:noProof/>
          <w:sz w:val="24"/>
          <w:szCs w:val="24"/>
        </w:rPr>
      </w:pPr>
    </w:p>
    <w:p w:rsidR="00D65790" w:rsidRPr="00D65790" w:rsidRDefault="00D65790" w:rsidP="00D65790">
      <w:pPr>
        <w:spacing w:after="0" w:line="240" w:lineRule="auto"/>
        <w:jc w:val="center"/>
        <w:rPr>
          <w:rFonts w:ascii="Times New Roman" w:eastAsia="Times New Roman" w:hAnsi="Times New Roman" w:cs="Times New Roman"/>
          <w:b/>
          <w:bCs/>
          <w:noProof/>
          <w:color w:val="FF0000"/>
          <w:sz w:val="28"/>
          <w:szCs w:val="24"/>
        </w:rPr>
      </w:pPr>
      <w:r w:rsidRPr="00D65790">
        <w:rPr>
          <w:rFonts w:ascii="Times New Roman" w:eastAsia="Times New Roman" w:hAnsi="Times New Roman" w:cs="Times New Roman"/>
          <w:b/>
          <w:bCs/>
          <w:noProof/>
          <w:color w:val="FF0000"/>
          <w:sz w:val="28"/>
          <w:szCs w:val="24"/>
        </w:rPr>
        <w:t>Rašu Popova maltretirali maloletni lopovi</w:t>
      </w:r>
    </w:p>
    <w:p w:rsidR="00D65790" w:rsidRDefault="00D65790" w:rsidP="00D65790">
      <w:pPr>
        <w:spacing w:after="0" w:line="240" w:lineRule="auto"/>
        <w:jc w:val="both"/>
        <w:rPr>
          <w:rFonts w:ascii="Times New Roman" w:eastAsia="Times New Roman" w:hAnsi="Times New Roman" w:cs="Times New Roman"/>
          <w:bCs/>
          <w:noProof/>
          <w:sz w:val="24"/>
          <w:szCs w:val="24"/>
        </w:rPr>
      </w:pPr>
    </w:p>
    <w:p w:rsidR="00D65790" w:rsidRPr="00D65790" w:rsidRDefault="00D65790" w:rsidP="00D65790">
      <w:pPr>
        <w:spacing w:after="0" w:line="240" w:lineRule="auto"/>
        <w:ind w:firstLine="720"/>
        <w:jc w:val="both"/>
        <w:rPr>
          <w:rFonts w:ascii="Times New Roman" w:eastAsia="Times New Roman" w:hAnsi="Times New Roman" w:cs="Times New Roman"/>
          <w:bCs/>
          <w:noProof/>
          <w:sz w:val="24"/>
          <w:szCs w:val="24"/>
        </w:rPr>
      </w:pPr>
      <w:r w:rsidRPr="00D65790">
        <w:rPr>
          <w:rFonts w:ascii="Times New Roman" w:eastAsia="Times New Roman" w:hAnsi="Times New Roman" w:cs="Times New Roman"/>
          <w:bCs/>
          <w:noProof/>
          <w:sz w:val="24"/>
          <w:szCs w:val="24"/>
        </w:rPr>
        <w:lastRenderedPageBreak/>
        <w:t>Književnik Raša Popov (81) krajem oktobra bio je žrtva braće I. N. (10) i J. N. (11), koji imaju više od 300 prijava zbog razbojništva i krađa, a jedan starac je umro nakon što su ga pretukli.</w:t>
      </w:r>
      <w:r>
        <w:rPr>
          <w:rFonts w:ascii="Times New Roman" w:eastAsia="Times New Roman" w:hAnsi="Times New Roman" w:cs="Times New Roman"/>
          <w:bCs/>
          <w:noProof/>
          <w:sz w:val="24"/>
          <w:szCs w:val="24"/>
        </w:rPr>
        <w:t xml:space="preserve"> </w:t>
      </w:r>
      <w:r w:rsidRPr="00D65790">
        <w:rPr>
          <w:rFonts w:ascii="Times New Roman" w:eastAsia="Times New Roman" w:hAnsi="Times New Roman" w:cs="Times New Roman"/>
          <w:bCs/>
          <w:noProof/>
          <w:sz w:val="24"/>
          <w:szCs w:val="24"/>
        </w:rPr>
        <w:t>Braća su Popova sačekala ispred ulaza u zgradu na Paliluli i zahtevali od njega da im da novac.</w:t>
      </w:r>
      <w:r>
        <w:rPr>
          <w:rFonts w:ascii="Times New Roman" w:eastAsia="Times New Roman" w:hAnsi="Times New Roman" w:cs="Times New Roman"/>
          <w:bCs/>
          <w:noProof/>
          <w:sz w:val="24"/>
          <w:szCs w:val="24"/>
        </w:rPr>
        <w:t xml:space="preserve"> </w:t>
      </w:r>
      <w:r w:rsidRPr="00D65790">
        <w:rPr>
          <w:rFonts w:ascii="Times New Roman" w:eastAsia="Times New Roman" w:hAnsi="Times New Roman" w:cs="Times New Roman"/>
          <w:bCs/>
          <w:noProof/>
          <w:sz w:val="24"/>
          <w:szCs w:val="24"/>
        </w:rPr>
        <w:t>- On im je dao metalni novac. Potom su ga pratili i kada je ušao u zgradu ponovo su tražili pare. Bili su navalentni i ko zna šta bi se dogodilo da nije naišao komšija, koji je sa Popovom ušao u lift. Međutim, razbojnici su peške došli do sprata na kojem književnik živi i tu su ga maltretirali. Popov im je ponovo dao novac i u pokušaju da uđe u stan nastalo je komešanje. On je uspeo da se izvuče i uđe u stan, a braća su počela da zvone i lupaju na njegova vrata - piše Alo.</w:t>
      </w:r>
    </w:p>
    <w:p w:rsidR="00D65790" w:rsidRDefault="00D65790" w:rsidP="00D65790">
      <w:pPr>
        <w:spacing w:after="0" w:line="240" w:lineRule="auto"/>
        <w:jc w:val="both"/>
        <w:rPr>
          <w:rFonts w:ascii="Times New Roman" w:eastAsia="Times New Roman" w:hAnsi="Times New Roman" w:cs="Times New Roman"/>
          <w:bCs/>
          <w:noProof/>
          <w:sz w:val="24"/>
          <w:szCs w:val="24"/>
        </w:rPr>
      </w:pPr>
      <w:r w:rsidRPr="00D65790">
        <w:rPr>
          <w:rFonts w:ascii="Times New Roman" w:eastAsia="Times New Roman" w:hAnsi="Times New Roman" w:cs="Times New Roman"/>
          <w:bCs/>
          <w:noProof/>
          <w:sz w:val="24"/>
          <w:szCs w:val="24"/>
        </w:rPr>
        <w:t>Komšije su pozvale policiju, a književnik im je dao izjavu.</w:t>
      </w:r>
    </w:p>
    <w:p w:rsidR="00D65790" w:rsidRPr="00D65790" w:rsidRDefault="00D65790" w:rsidP="00D65790">
      <w:pPr>
        <w:spacing w:after="0" w:line="240" w:lineRule="auto"/>
        <w:ind w:firstLine="720"/>
        <w:jc w:val="both"/>
        <w:rPr>
          <w:rFonts w:ascii="Times New Roman" w:eastAsia="Times New Roman" w:hAnsi="Times New Roman" w:cs="Times New Roman"/>
          <w:bCs/>
          <w:noProof/>
          <w:sz w:val="24"/>
          <w:szCs w:val="24"/>
        </w:rPr>
      </w:pPr>
      <w:r w:rsidRPr="00D65790">
        <w:rPr>
          <w:rFonts w:ascii="Times New Roman" w:eastAsia="Times New Roman" w:hAnsi="Times New Roman" w:cs="Times New Roman"/>
          <w:bCs/>
          <w:noProof/>
          <w:sz w:val="24"/>
          <w:szCs w:val="24"/>
        </w:rPr>
        <w:t>Maloletnici I. N. i J. N. su u septembru jednog starca u Deligradskoj ulici pretukli i opljačkali, posle čega je nesrećni čovek preminuo. Njima se ne sudi jer zbog godina nisu krivično odgovorni i nalaze se pod ingerencijom Centra za socijalni rad, kao i u vreme kada su počinili krivična dela.</w:t>
      </w:r>
    </w:p>
    <w:p w:rsidR="00D65790" w:rsidRPr="007A3199" w:rsidRDefault="00D65790" w:rsidP="00D65790">
      <w:pPr>
        <w:spacing w:after="0" w:line="240" w:lineRule="auto"/>
        <w:jc w:val="both"/>
        <w:rPr>
          <w:rFonts w:ascii="Times New Roman" w:eastAsia="Times New Roman" w:hAnsi="Times New Roman" w:cs="Times New Roman"/>
          <w:bCs/>
          <w:noProof/>
          <w:sz w:val="24"/>
          <w:szCs w:val="24"/>
        </w:rPr>
      </w:pPr>
    </w:p>
    <w:p w:rsidR="007A3199" w:rsidRPr="007A3199" w:rsidRDefault="007A3199" w:rsidP="007A3199">
      <w:pPr>
        <w:spacing w:after="0" w:line="240" w:lineRule="auto"/>
        <w:jc w:val="center"/>
        <w:rPr>
          <w:rFonts w:ascii="Times New Roman" w:eastAsia="Times New Roman" w:hAnsi="Times New Roman" w:cs="Times New Roman"/>
          <w:b/>
          <w:bCs/>
          <w:noProof/>
          <w:color w:val="FF0000"/>
          <w:sz w:val="28"/>
          <w:szCs w:val="24"/>
        </w:rPr>
      </w:pPr>
      <w:r w:rsidRPr="007A3199">
        <w:rPr>
          <w:rFonts w:ascii="Times New Roman" w:eastAsia="Times New Roman" w:hAnsi="Times New Roman" w:cs="Times New Roman"/>
          <w:b/>
          <w:bCs/>
          <w:noProof/>
          <w:color w:val="FF0000"/>
          <w:sz w:val="28"/>
          <w:szCs w:val="24"/>
        </w:rPr>
        <w:t>Preventivno protiv nasilja</w:t>
      </w:r>
    </w:p>
    <w:p w:rsidR="007A3199" w:rsidRPr="007A3199" w:rsidRDefault="007A3199" w:rsidP="007A3199">
      <w:pPr>
        <w:spacing w:after="0" w:line="240" w:lineRule="auto"/>
        <w:jc w:val="both"/>
        <w:rPr>
          <w:rFonts w:ascii="Times New Roman" w:eastAsia="Times New Roman" w:hAnsi="Times New Roman" w:cs="Times New Roman"/>
          <w:b/>
          <w:bCs/>
          <w:noProof/>
          <w:sz w:val="24"/>
          <w:szCs w:val="24"/>
        </w:rPr>
      </w:pP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Svedoci smo porasta nasilja, što nad mladima i decom, što - među njima, a u porastu je i zloupotreba pihoaktivnih supstanci. Jedan od načina da se nasilje suzbije i spreči je preventivno delovanje i organizovanje edukacija, što su i realizovali u Saobraćajnoj školi "Pinki" u Novom Sadu, u saradnji sa Centrom za omladinu "Tvoja Srbija". Reč je o projektu "Bezbedni mladi – sigurnija Srbija". Osamnaestogodišnji Đorđe Vlašić učenik je Saobraćajne škole "Pinki". Pored školskih obaveza, trenira i vaterpolo. Protivnik je nasilja i kaže da je nasilje nažalost teško iskoreniti, ali vršnjacima savetuje da se i oni bave sportom, jer će ih to usmeriti u dobrom pravcu. Kada učenička medijacija ne pomaže, uključuje se tim za zaštitu učenika od nasilja, zlostavljanja i zanemarivanja. "U zavisnosti od toga koji je nivo nasilja u pitanju, reagujemo. Ako je prvi nivo – odeljenski starešina, ako je drugi nivo, uključuje se tim po potrebi – psiholog, pedagog, ako je treći nivo, što podrazumeva ozbiljnije oblike nasilja, uključujemo spoljašnju mrežu zaštite. Uključujemo MUP, Centar za socijalni rad i tako rešavamo problem", kaže Nataša Mazalica Đokić, psiholog, Saobraćajna škola "Pinki", Novi Sad.</w:t>
      </w: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Jedan od načina prevencije problema je rad sa mladima u vidu organizovanja niza aktivnosti gde oni mogu da iskažu svoja interesovanja i talente, kao i edukacija o nasilju, bolestima zavisnosti i trgovini ljudima. "Ovo je osma radionica koju radimo, deset radimo ukupno, rekla bih da su mladi zadovoljni, da kažu da su saznali dosta informacija koje nisu znali, neke pretnje koje nisu doživljavali kao pretnje, sada im je jasno da to mogu da budu", kaže Ivana Miljanić, Centar za omladinu "Tvoja Srbija".</w:t>
      </w:r>
      <w:r w:rsidRPr="007A3199">
        <w:rPr>
          <w:rFonts w:ascii="Arial" w:eastAsia="Times New Roman" w:hAnsi="Arial" w:cs="Arial"/>
          <w:color w:val="000000"/>
          <w:sz w:val="24"/>
          <w:szCs w:val="24"/>
        </w:rPr>
        <w:t xml:space="preserve"> </w:t>
      </w:r>
      <w:r w:rsidRPr="007A3199">
        <w:rPr>
          <w:rFonts w:ascii="Times New Roman" w:eastAsia="Times New Roman" w:hAnsi="Times New Roman" w:cs="Times New Roman"/>
          <w:bCs/>
          <w:noProof/>
          <w:sz w:val="24"/>
          <w:szCs w:val="24"/>
        </w:rPr>
        <w:t>Projekat "Bezbedni mladi, sigurnija Srbija" finansira Ministarstvo omladine i sporta.</w:t>
      </w:r>
    </w:p>
    <w:p w:rsidR="007A3199" w:rsidRPr="007A3199" w:rsidRDefault="007A3199" w:rsidP="007A3199">
      <w:pPr>
        <w:spacing w:after="0" w:line="240" w:lineRule="auto"/>
        <w:rPr>
          <w:rFonts w:ascii="Times New Roman" w:eastAsia="Times New Roman" w:hAnsi="Times New Roman" w:cs="Times New Roman"/>
          <w:bCs/>
          <w:noProof/>
          <w:sz w:val="24"/>
          <w:szCs w:val="24"/>
        </w:rPr>
      </w:pPr>
    </w:p>
    <w:p w:rsidR="007A3199" w:rsidRPr="007A3199" w:rsidRDefault="007A3199" w:rsidP="007A3199">
      <w:pPr>
        <w:spacing w:after="0" w:line="240" w:lineRule="auto"/>
        <w:jc w:val="center"/>
        <w:rPr>
          <w:rFonts w:ascii="Times New Roman" w:eastAsia="Times New Roman" w:hAnsi="Times New Roman" w:cs="Times New Roman"/>
          <w:b/>
          <w:bCs/>
          <w:noProof/>
          <w:color w:val="FF0000"/>
          <w:sz w:val="28"/>
          <w:szCs w:val="24"/>
        </w:rPr>
      </w:pPr>
      <w:r w:rsidRPr="007A3199">
        <w:rPr>
          <w:rFonts w:ascii="Times New Roman" w:eastAsia="Times New Roman" w:hAnsi="Times New Roman" w:cs="Times New Roman"/>
          <w:b/>
          <w:bCs/>
          <w:noProof/>
          <w:color w:val="FF0000"/>
          <w:sz w:val="28"/>
          <w:szCs w:val="24"/>
        </w:rPr>
        <w:t>Žrtve modernog ropstva</w:t>
      </w: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 xml:space="preserve">Više od 35,5 milioni ljudi širom sveta, odnosno 0,5 odsto globalnog stanovništva, žrtve su modernih oblika ropstva, koje podrazumevaju prisilni rad, prisilni brak, seksualnu eksploataciju, pokazuje istraživanje nevladine organizacije Fondacija slobodno kretanja (Walk Free Foundation). Samo u Evropi više od 566.000 ljudi živi u modernom ropstvu, navodi se u izveštaju koji je danas objavljen. U apsolutnim brojkama u svetu listu takvih zemalja predvodi Indija sa više od 14 miliona žrtava, a slede Kina, Pakistan, Uzbekistan i Rusija. Na tih pet zemalja otpada čak 61 odsto svih ljudi u svetu koji su prinuđeni da žive u ropstvu. U Mauritaniji, </w:t>
      </w:r>
      <w:r w:rsidRPr="007A3199">
        <w:rPr>
          <w:rFonts w:ascii="Times New Roman" w:eastAsia="Times New Roman" w:hAnsi="Times New Roman" w:cs="Times New Roman"/>
          <w:bCs/>
          <w:noProof/>
          <w:sz w:val="24"/>
          <w:szCs w:val="24"/>
        </w:rPr>
        <w:lastRenderedPageBreak/>
        <w:t>sa četiri odsto stanovništva, prisutan je najveći udeo po broju stanovnika, a zatim slede Uzbekistan, Haiti, Katar. Kada je reč o EU, najveći postotak ljudi u oblicima modernog ropstva prisutan je u Bugarskoj, Češkoj i Mađarskoj, ali i druge zemlje nisu pošteđene ovog problema. U Austriji, prema procenama, ima oko 1.100 ljudi koji su žrtve.</w:t>
      </w: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U Evropi na prvom mestu se nalazi Turska sa procenjenih 185.500 ljudi koji su žrtve modernog ropstva u šta spadaju prisilni rad, prisilni brak, seksualna eksploatacija. "Svi mi polazimo od toga da je ropstvo zločin koji pripada prošlosti, ili da postoji samo u zemljama obeležene ratom ili siromaštvom. Ovaj izveštaj pokazuje da se moderno ropstvo može naći u svakoj zemlji", kazao je Endru Forest, predsedavajući Fondacije. Prema indeksu koji je Fondacija sačinila, moderni oblici ropstva prisutni su u svih 167 zemalja koje su obuhvaćene istraživanjima.</w:t>
      </w:r>
    </w:p>
    <w:p w:rsidR="007A3199" w:rsidRPr="007A3199" w:rsidRDefault="007A3199" w:rsidP="007A3199">
      <w:pPr>
        <w:spacing w:after="0" w:line="240" w:lineRule="auto"/>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Najmanji broj prisutan je na Islandu, u Irskoj i Luksemburgu. U poređenju sa prošlogodišnjim izveštajem ove godine je zabeležen rast od 20 odsto. Moderno ropstvo je veoma unosan posao jer donosi više od 32 milijardi dolara prihoda osobama koje se bave ovim krivičnim delom.</w:t>
      </w:r>
    </w:p>
    <w:p w:rsidR="007A3199" w:rsidRDefault="007A3199" w:rsidP="007A3199">
      <w:pPr>
        <w:spacing w:after="0" w:line="240" w:lineRule="auto"/>
        <w:rPr>
          <w:rFonts w:ascii="Times New Roman" w:eastAsia="Times New Roman" w:hAnsi="Times New Roman" w:cs="Times New Roman"/>
          <w:bCs/>
          <w:noProof/>
          <w:sz w:val="24"/>
          <w:szCs w:val="24"/>
        </w:rPr>
      </w:pPr>
    </w:p>
    <w:p w:rsidR="007A3199" w:rsidRPr="007A3199" w:rsidRDefault="007A3199" w:rsidP="007A3199">
      <w:pPr>
        <w:spacing w:after="0" w:line="240" w:lineRule="auto"/>
        <w:jc w:val="center"/>
        <w:rPr>
          <w:rFonts w:ascii="Times New Roman" w:eastAsia="Times New Roman" w:hAnsi="Times New Roman" w:cs="Times New Roman"/>
          <w:b/>
          <w:bCs/>
          <w:noProof/>
          <w:color w:val="FF0000"/>
          <w:sz w:val="28"/>
          <w:szCs w:val="24"/>
        </w:rPr>
      </w:pPr>
      <w:r w:rsidRPr="007A3199">
        <w:rPr>
          <w:rFonts w:ascii="Times New Roman" w:eastAsia="Times New Roman" w:hAnsi="Times New Roman" w:cs="Times New Roman"/>
          <w:b/>
          <w:bCs/>
          <w:noProof/>
          <w:color w:val="FF0000"/>
          <w:sz w:val="28"/>
          <w:szCs w:val="24"/>
        </w:rPr>
        <w:t>Univerzitet Harvard optužen za rasnu diskriminaciju</w:t>
      </w:r>
    </w:p>
    <w:p w:rsidR="007A3199" w:rsidRPr="007A3199" w:rsidRDefault="007A3199" w:rsidP="007A3199">
      <w:pPr>
        <w:spacing w:after="0" w:line="240" w:lineRule="auto"/>
        <w:jc w:val="both"/>
        <w:rPr>
          <w:rFonts w:ascii="Times New Roman" w:eastAsia="Times New Roman" w:hAnsi="Times New Roman" w:cs="Times New Roman"/>
          <w:bCs/>
          <w:noProof/>
          <w:sz w:val="24"/>
          <w:szCs w:val="24"/>
        </w:rPr>
      </w:pPr>
    </w:p>
    <w:p w:rsid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Dva američka studentska udruženja saopštila su da će podnetu tužbu protiv dva univerziteta - prestižnog Harvarda i univerziteta Čepel Hil u Severnoj Karolini, zbog navodne rasne diskriminacije. "Harvard diskriminiše studente azijskog porekla u korist manje kvalifikovanih belih, crnih i hispanoameričkih studenata", saopštila su sinoć dva studentska udruženja - "Studenti za fer prijem" i "Projekat o ravnopravnoj zastupljenosti". Prema njihovim rečima, Harvard vodi "politiku diskriminacije", jer su tom univerzitetu prioritetni "beli, crni i hispano studenti od bolje kvalifikovanih azijskih studenata". "Diskriminatorska politika za upis na fakultete je izričito zabranjena Četvrtim amandamnom američkog Ustava i saveznim zakonima o građanskim pravima", navodi se u zajedničkom saopštenju studentskih organizacija. Harvard ne primenjuje nove standarde koje je usvojio Vrhovni sud SAD 2013. godine, prema kojima "prijemni ispiti treba da se koriste kao neutralno rasno sredstvo u cilju postizanja različitosti" umesto "politike pozitivne diskriminacije zasnovane na rasi". Tužbu će podneti "visoko kvalifikovani studenti" koji nisu primljeni na Harvard i Čepel Hil, koji sprovodi istu diskriminatorsku politiku kao i prestižni američki univerzitet, zaključuje se u zajedničkom saopštenju američkih studentskih udruženja.</w:t>
      </w:r>
    </w:p>
    <w:p w:rsidR="001151C0" w:rsidRDefault="001151C0" w:rsidP="001151C0">
      <w:pPr>
        <w:spacing w:after="0" w:line="240" w:lineRule="auto"/>
        <w:jc w:val="both"/>
        <w:rPr>
          <w:rFonts w:ascii="Times New Roman" w:eastAsia="Times New Roman" w:hAnsi="Times New Roman" w:cs="Times New Roman"/>
          <w:bCs/>
          <w:noProof/>
          <w:sz w:val="24"/>
          <w:szCs w:val="24"/>
        </w:rPr>
      </w:pPr>
    </w:p>
    <w:p w:rsidR="001151C0" w:rsidRPr="001151C0" w:rsidRDefault="001151C0" w:rsidP="001151C0">
      <w:pPr>
        <w:spacing w:after="0" w:line="240" w:lineRule="auto"/>
        <w:jc w:val="center"/>
        <w:rPr>
          <w:rFonts w:ascii="Times New Roman" w:eastAsia="Times New Roman" w:hAnsi="Times New Roman" w:cs="Times New Roman"/>
          <w:b/>
          <w:bCs/>
          <w:noProof/>
          <w:color w:val="FF0000"/>
          <w:sz w:val="28"/>
          <w:szCs w:val="24"/>
        </w:rPr>
      </w:pPr>
      <w:r w:rsidRPr="001151C0">
        <w:rPr>
          <w:rFonts w:ascii="Times New Roman" w:eastAsia="Times New Roman" w:hAnsi="Times New Roman" w:cs="Times New Roman"/>
          <w:b/>
          <w:bCs/>
          <w:noProof/>
          <w:color w:val="FF0000"/>
          <w:sz w:val="28"/>
          <w:szCs w:val="24"/>
        </w:rPr>
        <w:t>Bivši nemački poslanik ide na sud zbog dečije pornografije</w:t>
      </w:r>
    </w:p>
    <w:p w:rsidR="001151C0" w:rsidRDefault="001151C0" w:rsidP="001151C0">
      <w:pPr>
        <w:spacing w:after="0" w:line="240" w:lineRule="auto"/>
        <w:jc w:val="both"/>
        <w:rPr>
          <w:rFonts w:ascii="Times New Roman" w:eastAsia="Times New Roman" w:hAnsi="Times New Roman" w:cs="Times New Roman"/>
          <w:bCs/>
          <w:noProof/>
          <w:sz w:val="24"/>
          <w:szCs w:val="24"/>
        </w:rPr>
      </w:pPr>
    </w:p>
    <w:p w:rsidR="001151C0" w:rsidRDefault="001151C0" w:rsidP="001151C0">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 xml:space="preserve">Nemački sud potvrdio je u utorak </w:t>
      </w:r>
      <w:r w:rsidRPr="001151C0">
        <w:rPr>
          <w:rFonts w:ascii="Times New Roman" w:eastAsia="Times New Roman" w:hAnsi="Times New Roman" w:cs="Times New Roman"/>
          <w:bCs/>
          <w:noProof/>
          <w:sz w:val="24"/>
          <w:szCs w:val="24"/>
        </w:rPr>
        <w:t>optužnicu protiv istaknutog bivšeg poslanika Sebastijana Edatija zbog posedovanja dečije pornografije i zakazao početak suđenja za početak sledeće godine.</w:t>
      </w:r>
      <w:r>
        <w:rPr>
          <w:rFonts w:ascii="Times New Roman" w:eastAsia="Times New Roman" w:hAnsi="Times New Roman" w:cs="Times New Roman"/>
          <w:bCs/>
          <w:noProof/>
          <w:sz w:val="24"/>
          <w:szCs w:val="24"/>
        </w:rPr>
        <w:t xml:space="preserve"> </w:t>
      </w:r>
      <w:r w:rsidRPr="001151C0">
        <w:rPr>
          <w:rFonts w:ascii="Times New Roman" w:eastAsia="Times New Roman" w:hAnsi="Times New Roman" w:cs="Times New Roman"/>
          <w:bCs/>
          <w:noProof/>
          <w:sz w:val="24"/>
          <w:szCs w:val="24"/>
        </w:rPr>
        <w:t>Sud u Verdenu saopšio je da postoji dovoljno dokaza da se nastavi proces protiv Edatija, člana Socijaldemokratske partije, mlađeg partnera u nemačkoj vladi.</w:t>
      </w:r>
      <w:r>
        <w:rPr>
          <w:rFonts w:ascii="Times New Roman" w:eastAsia="Times New Roman" w:hAnsi="Times New Roman" w:cs="Times New Roman"/>
          <w:bCs/>
          <w:noProof/>
          <w:sz w:val="24"/>
          <w:szCs w:val="24"/>
        </w:rPr>
        <w:t xml:space="preserve"> </w:t>
      </w:r>
      <w:r w:rsidRPr="001151C0">
        <w:rPr>
          <w:rFonts w:ascii="Times New Roman" w:eastAsia="Times New Roman" w:hAnsi="Times New Roman" w:cs="Times New Roman"/>
          <w:bCs/>
          <w:noProof/>
          <w:sz w:val="24"/>
          <w:szCs w:val="24"/>
        </w:rPr>
        <w:t>Edati je prošlog novembra optužen za posedovanje pornografskih video snimaka i fotografija dece na svom laptopu, a slučaj je fokusiran na navodno naručivanje fotografija maloletnih dečaka.</w:t>
      </w:r>
      <w:r>
        <w:rPr>
          <w:rFonts w:ascii="Times New Roman" w:eastAsia="Times New Roman" w:hAnsi="Times New Roman" w:cs="Times New Roman"/>
          <w:bCs/>
          <w:noProof/>
          <w:sz w:val="24"/>
          <w:szCs w:val="24"/>
        </w:rPr>
        <w:t xml:space="preserve"> </w:t>
      </w:r>
      <w:r w:rsidRPr="001151C0">
        <w:rPr>
          <w:rFonts w:ascii="Times New Roman" w:eastAsia="Times New Roman" w:hAnsi="Times New Roman" w:cs="Times New Roman"/>
          <w:bCs/>
          <w:noProof/>
          <w:sz w:val="24"/>
          <w:szCs w:val="24"/>
        </w:rPr>
        <w:t>On je odbacio sve optužbe, a u februaru je podneo ostavku na poslaničko mesto, nekoliko dana pošto je policija pretražila njegov stan i kancelariju.</w:t>
      </w:r>
      <w:r>
        <w:rPr>
          <w:rFonts w:ascii="Times New Roman" w:eastAsia="Times New Roman" w:hAnsi="Times New Roman" w:cs="Times New Roman"/>
          <w:bCs/>
          <w:noProof/>
          <w:sz w:val="24"/>
          <w:szCs w:val="24"/>
        </w:rPr>
        <w:t xml:space="preserve"> </w:t>
      </w:r>
      <w:r w:rsidRPr="001151C0">
        <w:rPr>
          <w:rFonts w:ascii="Times New Roman" w:eastAsia="Times New Roman" w:hAnsi="Times New Roman" w:cs="Times New Roman"/>
          <w:bCs/>
          <w:noProof/>
          <w:sz w:val="24"/>
          <w:szCs w:val="24"/>
        </w:rPr>
        <w:t>Početak suđenja je zakazan za 23. februar.</w:t>
      </w:r>
    </w:p>
    <w:p w:rsidR="001F2C96" w:rsidRDefault="001F2C96" w:rsidP="001F2C96">
      <w:pPr>
        <w:spacing w:after="0" w:line="240" w:lineRule="auto"/>
        <w:jc w:val="both"/>
        <w:rPr>
          <w:rFonts w:ascii="Times New Roman" w:eastAsia="Times New Roman" w:hAnsi="Times New Roman" w:cs="Times New Roman"/>
          <w:bCs/>
          <w:noProof/>
          <w:sz w:val="24"/>
          <w:szCs w:val="24"/>
        </w:rPr>
      </w:pPr>
    </w:p>
    <w:p w:rsidR="001F2C96" w:rsidRPr="001F2C96" w:rsidRDefault="001F2C96" w:rsidP="001F2C96">
      <w:pPr>
        <w:spacing w:after="0" w:line="240" w:lineRule="auto"/>
        <w:jc w:val="center"/>
        <w:rPr>
          <w:rFonts w:ascii="Times New Roman" w:eastAsia="Times New Roman" w:hAnsi="Times New Roman" w:cs="Times New Roman"/>
          <w:b/>
          <w:bCs/>
          <w:noProof/>
          <w:color w:val="FF0000"/>
          <w:sz w:val="28"/>
          <w:szCs w:val="24"/>
        </w:rPr>
      </w:pPr>
      <w:r w:rsidRPr="001F2C96">
        <w:rPr>
          <w:rFonts w:ascii="Times New Roman" w:eastAsia="Times New Roman" w:hAnsi="Times New Roman" w:cs="Times New Roman"/>
          <w:b/>
          <w:bCs/>
          <w:noProof/>
          <w:color w:val="FF0000"/>
          <w:sz w:val="28"/>
          <w:szCs w:val="24"/>
        </w:rPr>
        <w:t>Pucali u decu iz vazdušnog pištolja i seksualno ih zlostavljali</w:t>
      </w:r>
    </w:p>
    <w:p w:rsidR="001F2C96" w:rsidRDefault="001F2C96" w:rsidP="001F2C96">
      <w:pPr>
        <w:spacing w:after="0" w:line="240" w:lineRule="auto"/>
        <w:jc w:val="both"/>
        <w:rPr>
          <w:rFonts w:ascii="Times New Roman" w:eastAsia="Times New Roman" w:hAnsi="Times New Roman" w:cs="Times New Roman"/>
          <w:bCs/>
          <w:noProof/>
          <w:sz w:val="24"/>
          <w:szCs w:val="24"/>
        </w:rPr>
      </w:pPr>
    </w:p>
    <w:p w:rsidR="001F2C96" w:rsidRPr="001F2C96" w:rsidRDefault="001F2C96" w:rsidP="001F2C96">
      <w:pPr>
        <w:spacing w:after="0" w:line="240" w:lineRule="auto"/>
        <w:ind w:firstLine="720"/>
        <w:jc w:val="both"/>
        <w:rPr>
          <w:rFonts w:ascii="Times New Roman" w:eastAsia="Times New Roman" w:hAnsi="Times New Roman" w:cs="Times New Roman"/>
          <w:bCs/>
          <w:noProof/>
          <w:sz w:val="24"/>
          <w:szCs w:val="24"/>
        </w:rPr>
      </w:pPr>
      <w:r w:rsidRPr="001F2C96">
        <w:rPr>
          <w:rFonts w:ascii="Times New Roman" w:eastAsia="Times New Roman" w:hAnsi="Times New Roman" w:cs="Times New Roman"/>
          <w:bCs/>
          <w:noProof/>
          <w:sz w:val="24"/>
          <w:szCs w:val="24"/>
        </w:rPr>
        <w:lastRenderedPageBreak/>
        <w:t>Pet osoba iz američke države Pensilvanija optuženo je za zlostavljanje dece. Oni su deci naneli povrede pucajući na njih iz vazdušnog pištolja, seksualno ih zlostavljali i terali ih da gledaju razne eksplicitne sadržaje.</w:t>
      </w:r>
      <w:r>
        <w:rPr>
          <w:rFonts w:ascii="Times New Roman" w:eastAsia="Times New Roman" w:hAnsi="Times New Roman" w:cs="Times New Roman"/>
          <w:bCs/>
          <w:noProof/>
          <w:sz w:val="24"/>
          <w:szCs w:val="24"/>
        </w:rPr>
        <w:t xml:space="preserve"> </w:t>
      </w:r>
      <w:r w:rsidRPr="001F2C96">
        <w:rPr>
          <w:rFonts w:ascii="Times New Roman" w:eastAsia="Times New Roman" w:hAnsi="Times New Roman" w:cs="Times New Roman"/>
          <w:bCs/>
          <w:noProof/>
          <w:sz w:val="24"/>
          <w:szCs w:val="24"/>
        </w:rPr>
        <w:t>Mark Isom (22), Šakia Džekson (31), Vilijam Vejd (22), Darli Karter (24) i Danijela Hamond (22) optuženi su da su decu starosti od jedne do 10 godina šamarali, tukli, seksualno zlostavljali i pucali na njih iz vazdušnog pištolja nanevši im telesne povrede.</w:t>
      </w:r>
      <w:r>
        <w:rPr>
          <w:rFonts w:ascii="Times New Roman" w:eastAsia="Times New Roman" w:hAnsi="Times New Roman" w:cs="Times New Roman"/>
          <w:bCs/>
          <w:noProof/>
          <w:sz w:val="24"/>
          <w:szCs w:val="24"/>
        </w:rPr>
        <w:t xml:space="preserve"> </w:t>
      </w:r>
      <w:r w:rsidRPr="001F2C96">
        <w:rPr>
          <w:rFonts w:ascii="Times New Roman" w:eastAsia="Times New Roman" w:hAnsi="Times New Roman" w:cs="Times New Roman"/>
          <w:bCs/>
          <w:noProof/>
          <w:sz w:val="24"/>
          <w:szCs w:val="24"/>
        </w:rPr>
        <w:t>Dve optužene žene su majke petoro dece, Džeksonova je majka četvoro, dok je Hamondova majka najmlađe žrtve, stare svega godinu dana.</w:t>
      </w:r>
      <w:r>
        <w:rPr>
          <w:rFonts w:ascii="Times New Roman" w:eastAsia="Times New Roman" w:hAnsi="Times New Roman" w:cs="Times New Roman"/>
          <w:bCs/>
          <w:noProof/>
          <w:sz w:val="24"/>
          <w:szCs w:val="24"/>
        </w:rPr>
        <w:t xml:space="preserve"> </w:t>
      </w:r>
      <w:r w:rsidRPr="001F2C96">
        <w:rPr>
          <w:rFonts w:ascii="Times New Roman" w:eastAsia="Times New Roman" w:hAnsi="Times New Roman" w:cs="Times New Roman"/>
          <w:bCs/>
          <w:noProof/>
          <w:sz w:val="24"/>
          <w:szCs w:val="24"/>
        </w:rPr>
        <w:t>Prema policijskim izveštajima, Vejd i Karter su prisilili Hamondovu da u usta stavi polni organ dvogodišnjeg dečaka, sina Šakie Džekson.</w:t>
      </w:r>
      <w:r>
        <w:rPr>
          <w:rFonts w:ascii="Times New Roman" w:eastAsia="Times New Roman" w:hAnsi="Times New Roman" w:cs="Times New Roman"/>
          <w:bCs/>
          <w:noProof/>
          <w:sz w:val="24"/>
          <w:szCs w:val="24"/>
        </w:rPr>
        <w:t xml:space="preserve"> </w:t>
      </w:r>
      <w:r w:rsidRPr="001F2C96">
        <w:rPr>
          <w:rFonts w:ascii="Times New Roman" w:eastAsia="Times New Roman" w:hAnsi="Times New Roman" w:cs="Times New Roman"/>
          <w:bCs/>
          <w:noProof/>
          <w:sz w:val="24"/>
          <w:szCs w:val="24"/>
        </w:rPr>
        <w:t>Kada su ih upitali zbog čega su pucali na decu iz naprave koja je mogla da i m nanese ozbiljne telesne povrede, odgovorili su da su deca "želela da budu upucana." Jedno od nesrećne dece reklo je inspektorima da ga "celo telo boli."</w:t>
      </w:r>
      <w:r>
        <w:rPr>
          <w:rFonts w:ascii="Times New Roman" w:eastAsia="Times New Roman" w:hAnsi="Times New Roman" w:cs="Times New Roman"/>
          <w:bCs/>
          <w:noProof/>
          <w:sz w:val="24"/>
          <w:szCs w:val="24"/>
        </w:rPr>
        <w:t xml:space="preserve"> </w:t>
      </w:r>
      <w:r w:rsidRPr="001F2C96">
        <w:rPr>
          <w:rFonts w:ascii="Times New Roman" w:eastAsia="Times New Roman" w:hAnsi="Times New Roman" w:cs="Times New Roman"/>
          <w:bCs/>
          <w:noProof/>
          <w:sz w:val="24"/>
          <w:szCs w:val="24"/>
        </w:rPr>
        <w:t>"Kada se ovakve stvari dešavaju, prosto ostanete u neverici da ovakvi monstrumi zaista postoje. Upitate se kako je moguće da se ovakvi zločini događaju?", izjavio je okružni tužilac Džek Vilan.</w:t>
      </w:r>
      <w:r>
        <w:rPr>
          <w:rFonts w:ascii="Times New Roman" w:eastAsia="Times New Roman" w:hAnsi="Times New Roman" w:cs="Times New Roman"/>
          <w:bCs/>
          <w:noProof/>
          <w:sz w:val="24"/>
          <w:szCs w:val="24"/>
        </w:rPr>
        <w:t xml:space="preserve"> </w:t>
      </w:r>
      <w:r w:rsidRPr="001F2C96">
        <w:rPr>
          <w:rFonts w:ascii="Times New Roman" w:eastAsia="Times New Roman" w:hAnsi="Times New Roman" w:cs="Times New Roman"/>
          <w:bCs/>
          <w:noProof/>
          <w:sz w:val="24"/>
          <w:szCs w:val="24"/>
        </w:rPr>
        <w:t>Danijela Hamon, koje nema na fotografiji, puštena je da se brani sa slobode uz kauciju od 10 hiljada dolara. Ostali su i dalje u pritvoru, a kaucija se kreće od 100.000 do 250.000 dolara. Preliminarno saslušanje zakazano je za 10. decembar.</w:t>
      </w:r>
    </w:p>
    <w:p w:rsidR="007A3199" w:rsidRPr="007A3199" w:rsidRDefault="007A3199" w:rsidP="007A3199">
      <w:pPr>
        <w:spacing w:after="0" w:line="240" w:lineRule="auto"/>
        <w:rPr>
          <w:rFonts w:ascii="Times New Roman" w:eastAsia="Times New Roman" w:hAnsi="Times New Roman" w:cs="Times New Roman"/>
          <w:bCs/>
          <w:noProof/>
          <w:sz w:val="24"/>
          <w:szCs w:val="24"/>
        </w:rPr>
      </w:pPr>
    </w:p>
    <w:p w:rsidR="007A3199" w:rsidRPr="007A3199" w:rsidRDefault="007A3199" w:rsidP="007A3199">
      <w:pPr>
        <w:spacing w:after="0" w:line="240" w:lineRule="auto"/>
        <w:jc w:val="center"/>
        <w:rPr>
          <w:rFonts w:ascii="Times New Roman" w:eastAsia="Times New Roman" w:hAnsi="Times New Roman" w:cs="Times New Roman"/>
          <w:b/>
          <w:bCs/>
          <w:noProof/>
          <w:color w:val="9900CC"/>
          <w:sz w:val="28"/>
          <w:szCs w:val="24"/>
        </w:rPr>
      </w:pPr>
      <w:r w:rsidRPr="007A3199">
        <w:rPr>
          <w:rFonts w:ascii="Times New Roman" w:eastAsia="Times New Roman" w:hAnsi="Times New Roman" w:cs="Times New Roman"/>
          <w:b/>
          <w:bCs/>
          <w:noProof/>
          <w:color w:val="9900CC"/>
          <w:sz w:val="28"/>
          <w:szCs w:val="24"/>
        </w:rPr>
        <w:t>Policajac pucao na tinejdžere jer su se ljubili</w:t>
      </w:r>
    </w:p>
    <w:p w:rsidR="007A3199" w:rsidRPr="007A3199" w:rsidRDefault="007A3199" w:rsidP="007A3199">
      <w:pPr>
        <w:spacing w:after="0" w:line="240" w:lineRule="auto"/>
        <w:rPr>
          <w:rFonts w:ascii="Times New Roman" w:eastAsia="Times New Roman" w:hAnsi="Times New Roman" w:cs="Times New Roman"/>
          <w:bCs/>
          <w:noProof/>
          <w:sz w:val="24"/>
          <w:szCs w:val="24"/>
        </w:rPr>
      </w:pP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Školski policajac iz Talse u Oklahomi je suspendovan jer je otvorio vatru na automobil u kom su sedeli tinejdžeri i  ljubili se. Policajac je prvo počeo da ispituje 17-godišnjeg vozača i njegovu devojku zašto se “nedolično ponašaju” na školskom parkingu, a kad je momak dao gas u pokušaju da pobegne, došlo je do pucnjave.</w:t>
      </w:r>
    </w:p>
    <w:p w:rsidR="007A3199" w:rsidRPr="007A3199" w:rsidRDefault="007A3199" w:rsidP="007A3199">
      <w:pPr>
        <w:spacing w:after="0" w:line="240" w:lineRule="auto"/>
        <w:ind w:firstLine="720"/>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 xml:space="preserve"> </w:t>
      </w:r>
    </w:p>
    <w:p w:rsidR="007A3199" w:rsidRPr="007A3199" w:rsidRDefault="007A3199" w:rsidP="007A3199">
      <w:pPr>
        <w:spacing w:after="0" w:line="240" w:lineRule="auto"/>
        <w:jc w:val="center"/>
        <w:rPr>
          <w:rFonts w:ascii="Times New Roman" w:eastAsia="Times New Roman" w:hAnsi="Times New Roman" w:cs="Times New Roman"/>
          <w:b/>
          <w:bCs/>
          <w:noProof/>
          <w:color w:val="9900CC"/>
          <w:sz w:val="28"/>
          <w:szCs w:val="24"/>
        </w:rPr>
      </w:pPr>
      <w:r w:rsidRPr="007A3199">
        <w:rPr>
          <w:rFonts w:ascii="Times New Roman" w:eastAsia="Times New Roman" w:hAnsi="Times New Roman" w:cs="Times New Roman"/>
          <w:b/>
          <w:bCs/>
          <w:noProof/>
          <w:color w:val="9900CC"/>
          <w:sz w:val="28"/>
          <w:szCs w:val="24"/>
        </w:rPr>
        <w:t>Bubnjari imaju urođene veštine za rešavanje problema'</w:t>
      </w:r>
    </w:p>
    <w:p w:rsidR="007A3199" w:rsidRPr="007A3199" w:rsidRDefault="007A3199" w:rsidP="007A3199">
      <w:pPr>
        <w:spacing w:after="0" w:line="240" w:lineRule="auto"/>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 </w:t>
      </w:r>
    </w:p>
    <w:p w:rsidR="007A3199" w:rsidRPr="007A3199" w:rsidRDefault="007A3199" w:rsidP="007A3199">
      <w:pPr>
        <w:spacing w:after="0" w:line="240" w:lineRule="auto"/>
        <w:ind w:firstLine="720"/>
        <w:jc w:val="both"/>
        <w:rPr>
          <w:rFonts w:ascii="Times New Roman" w:eastAsia="Times New Roman" w:hAnsi="Times New Roman" w:cs="Times New Roman"/>
          <w:bCs/>
          <w:noProof/>
          <w:sz w:val="24"/>
          <w:szCs w:val="24"/>
        </w:rPr>
      </w:pPr>
      <w:r w:rsidRPr="007A3199">
        <w:rPr>
          <w:rFonts w:ascii="Times New Roman" w:eastAsia="Times New Roman" w:hAnsi="Times New Roman" w:cs="Times New Roman"/>
          <w:bCs/>
          <w:noProof/>
          <w:sz w:val="24"/>
          <w:szCs w:val="24"/>
        </w:rPr>
        <w:t>Istraživanje sugeriše kako bubnjari imaju urođene veštine za rešavanje problema, kao i da pozitivno utiču na ostale ljude u zajednici. Istraživači sa Karolinskog Instituta u Stokholmu otkrili su kako su bubnjari s boljim ritmom takođe i onih koji su ostvarili najbolje rezultate na testu inteligencije koji je sadržao 60 pitanja. Čini se kako je korišćenje različitih delova bubnjarskog seta kako bi se održavao pravi ritam zaista ekspresija sposobnosti rešavanja problema. Druge studije pokazuju kako ritmička muzika zaista može da učini ljude pametnijima. Profesor psihologije na Univerzitetu Vašington otkrio je kako su studenti bolje rešavali testove nakon što su prošli ritmičku i muzičku terapiju.</w:t>
      </w:r>
    </w:p>
    <w:p w:rsidR="007A3199" w:rsidRPr="007A3199" w:rsidRDefault="007A3199" w:rsidP="007A3199">
      <w:pPr>
        <w:spacing w:after="0" w:line="240" w:lineRule="auto"/>
        <w:jc w:val="both"/>
        <w:rPr>
          <w:rFonts w:ascii="Times New Roman" w:eastAsia="Times New Roman" w:hAnsi="Times New Roman" w:cs="Times New Roman"/>
          <w:noProof/>
          <w:sz w:val="24"/>
          <w:szCs w:val="24"/>
        </w:rPr>
      </w:pPr>
    </w:p>
    <w:p w:rsidR="007A3199" w:rsidRPr="007A3199" w:rsidRDefault="007A3199" w:rsidP="007A3199">
      <w:pPr>
        <w:spacing w:after="0" w:line="240" w:lineRule="auto"/>
        <w:jc w:val="center"/>
        <w:rPr>
          <w:rFonts w:ascii="Times New Roman" w:eastAsia="Times New Roman" w:hAnsi="Times New Roman" w:cs="Times New Roman"/>
          <w:b/>
          <w:noProof/>
          <w:color w:val="9900CC"/>
          <w:sz w:val="28"/>
          <w:szCs w:val="24"/>
        </w:rPr>
      </w:pPr>
      <w:r w:rsidRPr="007A3199">
        <w:rPr>
          <w:rFonts w:ascii="Times New Roman" w:eastAsia="Times New Roman" w:hAnsi="Times New Roman" w:cs="Times New Roman"/>
          <w:b/>
          <w:noProof/>
          <w:color w:val="9900CC"/>
          <w:sz w:val="28"/>
          <w:szCs w:val="24"/>
        </w:rPr>
        <w:t>Evropa gubi sebe</w:t>
      </w:r>
    </w:p>
    <w:p w:rsidR="007A3199" w:rsidRPr="007A3199" w:rsidRDefault="007A3199" w:rsidP="007A3199">
      <w:pPr>
        <w:spacing w:after="0" w:line="240" w:lineRule="auto"/>
        <w:jc w:val="both"/>
        <w:rPr>
          <w:rFonts w:ascii="Times New Roman" w:eastAsia="Times New Roman" w:hAnsi="Times New Roman" w:cs="Times New Roman"/>
          <w:noProof/>
          <w:sz w:val="24"/>
          <w:szCs w:val="24"/>
        </w:rPr>
      </w:pPr>
    </w:p>
    <w:p w:rsidR="007A3199" w:rsidRPr="007A3199" w:rsidRDefault="007A3199" w:rsidP="007A3199">
      <w:pPr>
        <w:spacing w:after="0" w:line="240" w:lineRule="auto"/>
        <w:ind w:firstLine="720"/>
        <w:jc w:val="both"/>
        <w:rPr>
          <w:rFonts w:ascii="Times New Roman" w:eastAsia="Times New Roman" w:hAnsi="Times New Roman" w:cs="Times New Roman"/>
          <w:noProof/>
          <w:sz w:val="24"/>
          <w:szCs w:val="24"/>
        </w:rPr>
      </w:pPr>
      <w:r w:rsidRPr="007A3199">
        <w:rPr>
          <w:rFonts w:ascii="Times New Roman" w:eastAsia="Times New Roman" w:hAnsi="Times New Roman" w:cs="Times New Roman"/>
          <w:noProof/>
          <w:sz w:val="24"/>
          <w:szCs w:val="24"/>
        </w:rPr>
        <w:t xml:space="preserve">Evropska komisija je jednom davno (2010) donela odluku da uloži u obrazovanje, istraživanje, inovacije, održivu energiju, smanji siromaštvo i otvori veći broj radnih mesta. To se zvalo „Strategija za Evropu 2020”. Ista ta Evropska komisija pomogla je nametanje oštrih mera štednje koji su, po mišljenju mnogih uglednih ekonomista, uveli kontinent u još težu krizu. Od 2008. do 2012. izdvajanja za obrazovanje su drastično smanjena, naročito u najugroženijim zemljama: u Grčkoj za 17 odsto, u Portugaliji za 13 odsto, u Irskoj za 10 odsto, u Španiji za osam odsto... Takvi rezovi ne mogu da učine mlade Evropljane pametnijim i obrazovanijim, konstatuje ugledni nemački ekonomista Fabijan Lindner u časopisu„Sošal Jurop”. On iznosi i druge poražavajuće statistike o smanjenju ulaganja u očuvanje životne sredine ili u zdravstvo. Sva ta </w:t>
      </w:r>
      <w:r w:rsidRPr="007A3199">
        <w:rPr>
          <w:rFonts w:ascii="Times New Roman" w:eastAsia="Times New Roman" w:hAnsi="Times New Roman" w:cs="Times New Roman"/>
          <w:noProof/>
          <w:sz w:val="24"/>
          <w:szCs w:val="24"/>
        </w:rPr>
        <w:lastRenderedPageBreak/>
        <w:t>sasecanja nisu dovela do povećanja broja zaposlenih. Kompanije, u nemogućnosti da prodaju svoje proizvode, otpuštaju radnike, smanjuju proizvodnju i začarani krug se nastavlja u nedogled. Da bi uspele u trci sa Azijom, ukidaju prava radnika, smanjuju zaštitu na radu, zapošljavaju bez ugovora jeftiniju radnu snagu... Evropa zbog svega ovoga gubi dušu. A pare? Samo vudu političari iz stranke Podemos setili su se da sebi smanje platu, koja je i dalje tri puta veća od španskog minimalca. Baš kao da su im urugvajske bubice ušle u glavu.</w:t>
      </w:r>
    </w:p>
    <w:p w:rsidR="00C1630C" w:rsidRPr="00C1630C" w:rsidRDefault="00C1630C" w:rsidP="00C1630C">
      <w:pPr>
        <w:spacing w:after="0" w:line="240" w:lineRule="auto"/>
        <w:rPr>
          <w:rFonts w:ascii="Times New Roman" w:eastAsia="Times New Roman" w:hAnsi="Times New Roman" w:cs="Times New Roman"/>
          <w:bCs/>
          <w:noProof/>
          <w:sz w:val="24"/>
          <w:szCs w:val="24"/>
          <w:lang w:val="sr-Latn-RS"/>
        </w:rPr>
      </w:pPr>
    </w:p>
    <w:p w:rsidR="00C1630C" w:rsidRPr="00C1630C" w:rsidRDefault="00C1630C" w:rsidP="00C1630C">
      <w:pPr>
        <w:spacing w:before="100" w:beforeAutospacing="1" w:after="100" w:afterAutospacing="1" w:line="240" w:lineRule="auto"/>
        <w:ind w:firstLine="720"/>
        <w:jc w:val="center"/>
        <w:rPr>
          <w:rFonts w:ascii="Times New Roman" w:eastAsia="Times New Roman" w:hAnsi="Times New Roman" w:cs="Times New Roman"/>
          <w:sz w:val="24"/>
          <w:szCs w:val="24"/>
          <w:lang w:val="sr-Latn-RS"/>
        </w:rPr>
      </w:pPr>
      <w:r w:rsidRPr="00C1630C">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72A355C2" wp14:editId="7F1DDA20">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C1630C">
        <w:rPr>
          <w:rFonts w:ascii="Brush Script MT" w:eastAsia="Times New Roman" w:hAnsi="Brush Script MT" w:cs="Times New Roman"/>
          <w:color w:val="FF00FF"/>
          <w:sz w:val="44"/>
          <w:szCs w:val="44"/>
          <w:lang w:val="sr-Latn-CS"/>
        </w:rPr>
        <w:t>Jo</w:t>
      </w:r>
      <w:r w:rsidRPr="00C1630C">
        <w:rPr>
          <w:rFonts w:ascii="Brush Script MT" w:eastAsia="Times New Roman" w:hAnsi="Brush Script MT" w:cs="Times New Roman"/>
          <w:color w:val="FF00FF"/>
          <w:sz w:val="44"/>
          <w:szCs w:val="44"/>
          <w:lang w:val="sr-Latn-RS"/>
        </w:rPr>
        <w:t xml:space="preserve">š </w:t>
      </w:r>
      <w:r w:rsidRPr="00C1630C">
        <w:rPr>
          <w:rFonts w:ascii="Brush Script MT" w:eastAsia="Times New Roman" w:hAnsi="Brush Script MT" w:cs="Times New Roman"/>
          <w:color w:val="FF00FF"/>
          <w:sz w:val="44"/>
          <w:szCs w:val="44"/>
          <w:lang w:val="sr-Latn-CS"/>
        </w:rPr>
        <w:t xml:space="preserve">vesti iz obrazovanja </w:t>
      </w:r>
      <w:r w:rsidRPr="00C1630C">
        <w:rPr>
          <w:rFonts w:ascii="Times New Roman" w:eastAsia="Times New Roman" w:hAnsi="Times New Roman" w:cs="Times New Roman"/>
          <w:b/>
          <w:i/>
          <w:color w:val="FF00FF"/>
          <w:sz w:val="32"/>
          <w:szCs w:val="32"/>
          <w:lang w:val="sr-Latn-RS"/>
        </w:rPr>
        <w:t>č</w:t>
      </w:r>
      <w:r w:rsidRPr="00C1630C">
        <w:rPr>
          <w:rFonts w:ascii="Brush Script MT" w:eastAsia="Times New Roman" w:hAnsi="Brush Script MT" w:cs="Times New Roman"/>
          <w:color w:val="FF00FF"/>
          <w:sz w:val="44"/>
          <w:szCs w:val="44"/>
          <w:lang w:val="sr-Latn-RS"/>
        </w:rPr>
        <w:t xml:space="preserve">itajte </w:t>
      </w:r>
      <w:r w:rsidRPr="00C1630C">
        <w:rPr>
          <w:rFonts w:ascii="Brush Script MT" w:eastAsia="Times New Roman" w:hAnsi="Brush Script MT" w:cs="Times New Roman"/>
          <w:color w:val="FF00FF"/>
          <w:sz w:val="44"/>
          <w:szCs w:val="44"/>
          <w:lang w:val="sr-Latn-CS"/>
        </w:rPr>
        <w:t>na na</w:t>
      </w:r>
      <w:r w:rsidRPr="00C1630C">
        <w:rPr>
          <w:rFonts w:ascii="Brush Script MT" w:eastAsia="Times New Roman" w:hAnsi="Brush Script MT" w:cs="Times New Roman"/>
          <w:color w:val="FF00FF"/>
          <w:sz w:val="44"/>
          <w:szCs w:val="44"/>
          <w:lang w:val="sr-Latn-RS"/>
        </w:rPr>
        <w:t>š</w:t>
      </w:r>
      <w:r w:rsidRPr="00C1630C">
        <w:rPr>
          <w:rFonts w:ascii="Brush Script MT" w:eastAsia="Times New Roman" w:hAnsi="Brush Script MT" w:cs="Times New Roman"/>
          <w:color w:val="FF00FF"/>
          <w:sz w:val="44"/>
          <w:szCs w:val="44"/>
          <w:lang w:val="sr-Latn-CS"/>
        </w:rPr>
        <w:t>em sajtu</w:t>
      </w:r>
      <w:r w:rsidRPr="00C1630C">
        <w:rPr>
          <w:rFonts w:ascii="Brush Script MT" w:eastAsia="Times New Roman" w:hAnsi="Brush Script MT" w:cs="Times New Roman"/>
          <w:color w:val="0000FF"/>
          <w:sz w:val="44"/>
          <w:szCs w:val="44"/>
          <w:lang w:val="sr-Latn-CS"/>
        </w:rPr>
        <w:t xml:space="preserve"> </w:t>
      </w:r>
      <w:hyperlink r:id="rId21" w:history="1">
        <w:r w:rsidRPr="00C1630C">
          <w:rPr>
            <w:rFonts w:ascii="Brush Script MT" w:eastAsiaTheme="majorEastAsia" w:hAnsi="Brush Script MT" w:cs="Times New Roman"/>
            <w:i/>
            <w:color w:val="0000FF"/>
            <w:sz w:val="44"/>
            <w:szCs w:val="44"/>
            <w:u w:val="single"/>
            <w:lang w:val="sr-Latn-CS"/>
          </w:rPr>
          <w:t>www</w:t>
        </w:r>
        <w:r w:rsidRPr="00C1630C">
          <w:rPr>
            <w:rFonts w:ascii="Brush Script MT" w:eastAsiaTheme="majorEastAsia" w:hAnsi="Brush Script MT" w:cs="Times New Roman"/>
            <w:i/>
            <w:color w:val="0000FF"/>
            <w:sz w:val="44"/>
            <w:szCs w:val="44"/>
            <w:u w:val="single"/>
            <w:lang w:val="sr-Latn-RS"/>
          </w:rPr>
          <w:t>.</w:t>
        </w:r>
        <w:r w:rsidRPr="00C1630C">
          <w:rPr>
            <w:rFonts w:ascii="Brush Script MT" w:eastAsiaTheme="majorEastAsia" w:hAnsi="Brush Script MT" w:cs="Times New Roman"/>
            <w:i/>
            <w:color w:val="0000FF"/>
            <w:sz w:val="44"/>
            <w:szCs w:val="44"/>
            <w:u w:val="single"/>
            <w:lang w:val="sr-Latn-CS"/>
          </w:rPr>
          <w:t>srpss</w:t>
        </w:r>
        <w:r w:rsidRPr="00C1630C">
          <w:rPr>
            <w:rFonts w:ascii="Brush Script MT" w:eastAsiaTheme="majorEastAsia" w:hAnsi="Brush Script MT" w:cs="Times New Roman"/>
            <w:i/>
            <w:color w:val="0000FF"/>
            <w:sz w:val="44"/>
            <w:szCs w:val="44"/>
            <w:u w:val="single"/>
            <w:lang w:val="sr-Latn-RS"/>
          </w:rPr>
          <w:t>.</w:t>
        </w:r>
        <w:r w:rsidRPr="00C1630C">
          <w:rPr>
            <w:rFonts w:ascii="Brush Script MT" w:eastAsiaTheme="majorEastAsia" w:hAnsi="Brush Script MT" w:cs="Times New Roman"/>
            <w:i/>
            <w:color w:val="0000FF"/>
            <w:sz w:val="44"/>
            <w:szCs w:val="44"/>
            <w:u w:val="single"/>
            <w:lang w:val="sr-Latn-CS"/>
          </w:rPr>
          <w:t>org</w:t>
        </w:r>
        <w:r w:rsidRPr="00C1630C">
          <w:rPr>
            <w:rFonts w:ascii="Brush Script MT" w:eastAsiaTheme="majorEastAsia" w:hAnsi="Brush Script MT" w:cs="Times New Roman"/>
            <w:i/>
            <w:color w:val="0000FF"/>
            <w:sz w:val="44"/>
            <w:szCs w:val="44"/>
            <w:u w:val="single"/>
            <w:lang w:val="sr-Latn-RS"/>
          </w:rPr>
          <w:t>.</w:t>
        </w:r>
        <w:r w:rsidRPr="00C1630C">
          <w:rPr>
            <w:rFonts w:ascii="Brush Script MT" w:eastAsiaTheme="majorEastAsia" w:hAnsi="Brush Script MT" w:cs="Times New Roman"/>
            <w:i/>
            <w:color w:val="0000FF"/>
            <w:sz w:val="44"/>
            <w:szCs w:val="44"/>
            <w:u w:val="single"/>
            <w:lang w:val="sr-Latn-CS"/>
          </w:rPr>
          <w:t>rs</w:t>
        </w:r>
      </w:hyperlink>
      <w:r w:rsidRPr="00C1630C">
        <w:rPr>
          <w:rFonts w:ascii="Brush Script MT" w:eastAsia="Times New Roman" w:hAnsi="Brush Script MT" w:cs="Times New Roman"/>
          <w:i/>
          <w:color w:val="0000FF"/>
          <w:sz w:val="44"/>
          <w:szCs w:val="44"/>
          <w:lang w:val="sr-Latn-RS"/>
        </w:rPr>
        <w:t>,</w:t>
      </w:r>
      <w:r w:rsidRPr="00C1630C">
        <w:rPr>
          <w:rFonts w:ascii="Brush Script MT" w:eastAsia="Times New Roman" w:hAnsi="Brush Script MT" w:cs="Times New Roman"/>
          <w:color w:val="0000FF"/>
          <w:sz w:val="44"/>
          <w:szCs w:val="44"/>
          <w:lang w:val="sr-Latn-RS"/>
        </w:rPr>
        <w:t xml:space="preserve"> </w:t>
      </w:r>
      <w:r w:rsidRPr="00C1630C">
        <w:rPr>
          <w:rFonts w:ascii="Brush Script MT" w:eastAsia="Times New Roman" w:hAnsi="Brush Script MT" w:cs="Times New Roman"/>
          <w:color w:val="FF00FF"/>
          <w:sz w:val="44"/>
          <w:szCs w:val="44"/>
          <w:lang w:val="sr-Latn-CS"/>
        </w:rPr>
        <w:t>a vesti iz javnog sektora na na</w:t>
      </w:r>
      <w:r w:rsidRPr="00C1630C">
        <w:rPr>
          <w:rFonts w:ascii="Brush Script MT" w:eastAsia="Times New Roman" w:hAnsi="Brush Script MT" w:cs="Times New Roman"/>
          <w:color w:val="FF00FF"/>
          <w:sz w:val="44"/>
          <w:szCs w:val="44"/>
          <w:lang w:val="sr-Latn-RS"/>
        </w:rPr>
        <w:t>š</w:t>
      </w:r>
      <w:r w:rsidRPr="00C1630C">
        <w:rPr>
          <w:rFonts w:ascii="Brush Script MT" w:eastAsia="Times New Roman" w:hAnsi="Brush Script MT" w:cs="Times New Roman"/>
          <w:color w:val="FF00FF"/>
          <w:sz w:val="44"/>
          <w:szCs w:val="44"/>
          <w:lang w:val="sr-Latn-CS"/>
        </w:rPr>
        <w:t>em sajtu</w:t>
      </w:r>
      <w:r w:rsidRPr="00C1630C">
        <w:rPr>
          <w:rFonts w:ascii="Brush Script MT" w:eastAsia="Times New Roman" w:hAnsi="Brush Script MT" w:cs="Times New Roman"/>
          <w:color w:val="0000FF"/>
          <w:sz w:val="44"/>
          <w:szCs w:val="44"/>
          <w:lang w:val="sr-Latn-CS"/>
        </w:rPr>
        <w:t xml:space="preserve"> </w:t>
      </w:r>
      <w:hyperlink r:id="rId22" w:history="1">
        <w:r w:rsidRPr="00C1630C">
          <w:rPr>
            <w:rFonts w:ascii="Brush Script MT" w:eastAsiaTheme="majorEastAsia" w:hAnsi="Brush Script MT" w:cs="Times New Roman"/>
            <w:i/>
            <w:color w:val="0000FF"/>
            <w:sz w:val="44"/>
            <w:szCs w:val="44"/>
            <w:u w:val="single"/>
            <w:lang w:val="sr-Latn-CS"/>
          </w:rPr>
          <w:t>www</w:t>
        </w:r>
        <w:r w:rsidRPr="00C1630C">
          <w:rPr>
            <w:rFonts w:ascii="Brush Script MT" w:eastAsiaTheme="majorEastAsia" w:hAnsi="Brush Script MT" w:cs="Times New Roman"/>
            <w:i/>
            <w:color w:val="0000FF"/>
            <w:sz w:val="44"/>
            <w:szCs w:val="44"/>
            <w:u w:val="single"/>
            <w:lang w:val="sr-Latn-RS"/>
          </w:rPr>
          <w:t>.</w:t>
        </w:r>
        <w:r w:rsidRPr="00C1630C">
          <w:rPr>
            <w:rFonts w:ascii="Brush Script MT" w:eastAsiaTheme="majorEastAsia" w:hAnsi="Brush Script MT" w:cs="Times New Roman"/>
            <w:i/>
            <w:color w:val="0000FF"/>
            <w:sz w:val="44"/>
            <w:szCs w:val="44"/>
            <w:u w:val="single"/>
            <w:lang w:val="sr-Latn-CS"/>
          </w:rPr>
          <w:t>nsjs</w:t>
        </w:r>
        <w:r w:rsidRPr="00C1630C">
          <w:rPr>
            <w:rFonts w:ascii="Brush Script MT" w:eastAsiaTheme="majorEastAsia" w:hAnsi="Brush Script MT" w:cs="Times New Roman"/>
            <w:i/>
            <w:color w:val="0000FF"/>
            <w:sz w:val="44"/>
            <w:szCs w:val="44"/>
            <w:u w:val="single"/>
            <w:lang w:val="sr-Latn-RS"/>
          </w:rPr>
          <w:t>.</w:t>
        </w:r>
        <w:r w:rsidRPr="00C1630C">
          <w:rPr>
            <w:rFonts w:ascii="Brush Script MT" w:eastAsiaTheme="majorEastAsia" w:hAnsi="Brush Script MT" w:cs="Times New Roman"/>
            <w:i/>
            <w:color w:val="0000FF"/>
            <w:sz w:val="44"/>
            <w:szCs w:val="44"/>
            <w:u w:val="single"/>
            <w:lang w:val="sr-Latn-CS"/>
          </w:rPr>
          <w:t>org</w:t>
        </w:r>
        <w:r w:rsidRPr="00C1630C">
          <w:rPr>
            <w:rFonts w:ascii="Brush Script MT" w:eastAsiaTheme="majorEastAsia" w:hAnsi="Brush Script MT" w:cs="Times New Roman"/>
            <w:i/>
            <w:color w:val="0000FF"/>
            <w:sz w:val="44"/>
            <w:szCs w:val="44"/>
            <w:u w:val="single"/>
            <w:lang w:val="sr-Latn-RS"/>
          </w:rPr>
          <w:t>.</w:t>
        </w:r>
        <w:r w:rsidRPr="00C1630C">
          <w:rPr>
            <w:rFonts w:ascii="Brush Script MT" w:eastAsiaTheme="majorEastAsia" w:hAnsi="Brush Script MT" w:cs="Times New Roman"/>
            <w:i/>
            <w:color w:val="0000FF"/>
            <w:sz w:val="44"/>
            <w:szCs w:val="44"/>
            <w:u w:val="single"/>
            <w:lang w:val="sr-Latn-CS"/>
          </w:rPr>
          <w:t>rs</w:t>
        </w:r>
      </w:hyperlink>
      <w:r w:rsidRPr="00C1630C">
        <w:rPr>
          <w:rFonts w:ascii="Brush Script MT" w:eastAsia="Times New Roman" w:hAnsi="Brush Script MT" w:cs="Times New Roman"/>
          <w:i/>
          <w:color w:val="0000FF"/>
          <w:sz w:val="44"/>
          <w:szCs w:val="44"/>
          <w:lang w:val="sr-Latn-RS"/>
        </w:rPr>
        <w:t xml:space="preserve"> .</w:t>
      </w:r>
    </w:p>
    <w:p w:rsidR="00C1630C" w:rsidRPr="00C1630C" w:rsidRDefault="00C1630C" w:rsidP="00C1630C">
      <w:pPr>
        <w:rPr>
          <w:lang w:val="sr-Latn-RS"/>
        </w:rPr>
      </w:pPr>
    </w:p>
    <w:p w:rsidR="00305A50" w:rsidRDefault="00305A50"/>
    <w:sectPr w:rsidR="00305A50"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74D" w:rsidRDefault="00E0774D">
      <w:pPr>
        <w:spacing w:after="0" w:line="240" w:lineRule="auto"/>
      </w:pPr>
      <w:r>
        <w:separator/>
      </w:r>
    </w:p>
  </w:endnote>
  <w:endnote w:type="continuationSeparator" w:id="0">
    <w:p w:rsidR="00E0774D" w:rsidRDefault="00E07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483A5C" w:rsidRDefault="00C1630C">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B32B40">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E07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74D" w:rsidRDefault="00E0774D">
      <w:pPr>
        <w:spacing w:after="0" w:line="240" w:lineRule="auto"/>
      </w:pPr>
      <w:r>
        <w:separator/>
      </w:r>
    </w:p>
  </w:footnote>
  <w:footnote w:type="continuationSeparator" w:id="0">
    <w:p w:rsidR="00E0774D" w:rsidRDefault="00E077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62718"/>
    <w:multiLevelType w:val="multilevel"/>
    <w:tmpl w:val="19F6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1F6BB5"/>
    <w:multiLevelType w:val="multilevel"/>
    <w:tmpl w:val="9E8E3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30C"/>
    <w:rsid w:val="000F5082"/>
    <w:rsid w:val="001151C0"/>
    <w:rsid w:val="001F2C96"/>
    <w:rsid w:val="00282A86"/>
    <w:rsid w:val="00305A50"/>
    <w:rsid w:val="0051142D"/>
    <w:rsid w:val="005B40B8"/>
    <w:rsid w:val="00621FCD"/>
    <w:rsid w:val="007A3199"/>
    <w:rsid w:val="009D57E6"/>
    <w:rsid w:val="00B32B40"/>
    <w:rsid w:val="00C1630C"/>
    <w:rsid w:val="00CE0600"/>
    <w:rsid w:val="00D55274"/>
    <w:rsid w:val="00D65790"/>
    <w:rsid w:val="00E0774D"/>
    <w:rsid w:val="00E53272"/>
    <w:rsid w:val="00E62E3B"/>
    <w:rsid w:val="00E94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21C87A-C98D-4F62-9DB5-2F6BA8A4C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630C"/>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C1630C"/>
    <w:rPr>
      <w:lang w:val="sr-Latn-RS"/>
    </w:rPr>
  </w:style>
  <w:style w:type="paragraph" w:styleId="BalloonText">
    <w:name w:val="Balloon Text"/>
    <w:basedOn w:val="Normal"/>
    <w:link w:val="BalloonTextChar"/>
    <w:uiPriority w:val="99"/>
    <w:semiHidden/>
    <w:unhideWhenUsed/>
    <w:rsid w:val="00D657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790"/>
    <w:rPr>
      <w:rFonts w:ascii="Tahoma" w:hAnsi="Tahoma" w:cs="Tahoma"/>
      <w:sz w:val="16"/>
      <w:szCs w:val="16"/>
    </w:rPr>
  </w:style>
  <w:style w:type="character" w:styleId="Hyperlink">
    <w:name w:val="Hyperlink"/>
    <w:basedOn w:val="DefaultParagraphFont"/>
    <w:uiPriority w:val="99"/>
    <w:unhideWhenUsed/>
    <w:rsid w:val="001151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00927">
      <w:bodyDiv w:val="1"/>
      <w:marLeft w:val="0"/>
      <w:marRight w:val="0"/>
      <w:marTop w:val="0"/>
      <w:marBottom w:val="0"/>
      <w:divBdr>
        <w:top w:val="none" w:sz="0" w:space="0" w:color="auto"/>
        <w:left w:val="none" w:sz="0" w:space="0" w:color="auto"/>
        <w:bottom w:val="none" w:sz="0" w:space="0" w:color="auto"/>
        <w:right w:val="none" w:sz="0" w:space="0" w:color="auto"/>
      </w:divBdr>
      <w:divsChild>
        <w:div w:id="1917089667">
          <w:marLeft w:val="0"/>
          <w:marRight w:val="0"/>
          <w:marTop w:val="0"/>
          <w:marBottom w:val="150"/>
          <w:divBdr>
            <w:top w:val="none" w:sz="0" w:space="0" w:color="auto"/>
            <w:left w:val="none" w:sz="0" w:space="0" w:color="auto"/>
            <w:bottom w:val="none" w:sz="0" w:space="0" w:color="auto"/>
            <w:right w:val="none" w:sz="0" w:space="0" w:color="auto"/>
          </w:divBdr>
          <w:divsChild>
            <w:div w:id="90599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336255">
      <w:bodyDiv w:val="1"/>
      <w:marLeft w:val="0"/>
      <w:marRight w:val="0"/>
      <w:marTop w:val="0"/>
      <w:marBottom w:val="0"/>
      <w:divBdr>
        <w:top w:val="none" w:sz="0" w:space="0" w:color="auto"/>
        <w:left w:val="none" w:sz="0" w:space="0" w:color="auto"/>
        <w:bottom w:val="none" w:sz="0" w:space="0" w:color="auto"/>
        <w:right w:val="none" w:sz="0" w:space="0" w:color="auto"/>
      </w:divBdr>
      <w:divsChild>
        <w:div w:id="1542472742">
          <w:marLeft w:val="0"/>
          <w:marRight w:val="0"/>
          <w:marTop w:val="0"/>
          <w:marBottom w:val="150"/>
          <w:divBdr>
            <w:top w:val="none" w:sz="0" w:space="0" w:color="auto"/>
            <w:left w:val="none" w:sz="0" w:space="0" w:color="auto"/>
            <w:bottom w:val="none" w:sz="0" w:space="0" w:color="auto"/>
            <w:right w:val="none" w:sz="0" w:space="0" w:color="auto"/>
          </w:divBdr>
          <w:divsChild>
            <w:div w:id="117271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589510">
      <w:bodyDiv w:val="1"/>
      <w:marLeft w:val="0"/>
      <w:marRight w:val="0"/>
      <w:marTop w:val="0"/>
      <w:marBottom w:val="0"/>
      <w:divBdr>
        <w:top w:val="none" w:sz="0" w:space="0" w:color="auto"/>
        <w:left w:val="none" w:sz="0" w:space="0" w:color="auto"/>
        <w:bottom w:val="none" w:sz="0" w:space="0" w:color="auto"/>
        <w:right w:val="none" w:sz="0" w:space="0" w:color="auto"/>
      </w:divBdr>
      <w:divsChild>
        <w:div w:id="147480137">
          <w:marLeft w:val="0"/>
          <w:marRight w:val="0"/>
          <w:marTop w:val="0"/>
          <w:marBottom w:val="150"/>
          <w:divBdr>
            <w:top w:val="none" w:sz="0" w:space="0" w:color="auto"/>
            <w:left w:val="none" w:sz="0" w:space="0" w:color="auto"/>
            <w:bottom w:val="none" w:sz="0" w:space="0" w:color="auto"/>
            <w:right w:val="none" w:sz="0" w:space="0" w:color="auto"/>
          </w:divBdr>
          <w:divsChild>
            <w:div w:id="183016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857109">
      <w:bodyDiv w:val="1"/>
      <w:marLeft w:val="0"/>
      <w:marRight w:val="0"/>
      <w:marTop w:val="0"/>
      <w:marBottom w:val="0"/>
      <w:divBdr>
        <w:top w:val="none" w:sz="0" w:space="0" w:color="auto"/>
        <w:left w:val="none" w:sz="0" w:space="0" w:color="auto"/>
        <w:bottom w:val="none" w:sz="0" w:space="0" w:color="auto"/>
        <w:right w:val="none" w:sz="0" w:space="0" w:color="auto"/>
      </w:divBdr>
      <w:divsChild>
        <w:div w:id="371348377">
          <w:marLeft w:val="0"/>
          <w:marRight w:val="0"/>
          <w:marTop w:val="0"/>
          <w:marBottom w:val="0"/>
          <w:divBdr>
            <w:top w:val="none" w:sz="0" w:space="0" w:color="auto"/>
            <w:left w:val="none" w:sz="0" w:space="0" w:color="auto"/>
            <w:bottom w:val="none" w:sz="0" w:space="0" w:color="auto"/>
            <w:right w:val="none" w:sz="0" w:space="0" w:color="auto"/>
          </w:divBdr>
        </w:div>
      </w:divsChild>
    </w:div>
    <w:div w:id="1232498789">
      <w:bodyDiv w:val="1"/>
      <w:marLeft w:val="0"/>
      <w:marRight w:val="0"/>
      <w:marTop w:val="0"/>
      <w:marBottom w:val="0"/>
      <w:divBdr>
        <w:top w:val="none" w:sz="0" w:space="0" w:color="auto"/>
        <w:left w:val="none" w:sz="0" w:space="0" w:color="auto"/>
        <w:bottom w:val="none" w:sz="0" w:space="0" w:color="auto"/>
        <w:right w:val="none" w:sz="0" w:space="0" w:color="auto"/>
      </w:divBdr>
      <w:divsChild>
        <w:div w:id="1891260901">
          <w:marLeft w:val="0"/>
          <w:marRight w:val="0"/>
          <w:marTop w:val="0"/>
          <w:marBottom w:val="0"/>
          <w:divBdr>
            <w:top w:val="none" w:sz="0" w:space="0" w:color="auto"/>
            <w:left w:val="none" w:sz="0" w:space="0" w:color="auto"/>
            <w:bottom w:val="none" w:sz="0" w:space="0" w:color="auto"/>
            <w:right w:val="none" w:sz="0" w:space="0" w:color="auto"/>
          </w:divBdr>
        </w:div>
      </w:divsChild>
    </w:div>
    <w:div w:id="1301770302">
      <w:bodyDiv w:val="1"/>
      <w:marLeft w:val="0"/>
      <w:marRight w:val="0"/>
      <w:marTop w:val="0"/>
      <w:marBottom w:val="0"/>
      <w:divBdr>
        <w:top w:val="none" w:sz="0" w:space="0" w:color="auto"/>
        <w:left w:val="none" w:sz="0" w:space="0" w:color="auto"/>
        <w:bottom w:val="none" w:sz="0" w:space="0" w:color="auto"/>
        <w:right w:val="none" w:sz="0" w:space="0" w:color="auto"/>
      </w:divBdr>
      <w:divsChild>
        <w:div w:id="978071804">
          <w:marLeft w:val="0"/>
          <w:marRight w:val="0"/>
          <w:marTop w:val="0"/>
          <w:marBottom w:val="0"/>
          <w:divBdr>
            <w:top w:val="none" w:sz="0" w:space="0" w:color="auto"/>
            <w:left w:val="none" w:sz="0" w:space="0" w:color="auto"/>
            <w:bottom w:val="none" w:sz="0" w:space="0" w:color="auto"/>
            <w:right w:val="none" w:sz="0" w:space="0" w:color="auto"/>
          </w:divBdr>
        </w:div>
      </w:divsChild>
    </w:div>
    <w:div w:id="1327442416">
      <w:bodyDiv w:val="1"/>
      <w:marLeft w:val="0"/>
      <w:marRight w:val="0"/>
      <w:marTop w:val="0"/>
      <w:marBottom w:val="0"/>
      <w:divBdr>
        <w:top w:val="none" w:sz="0" w:space="0" w:color="auto"/>
        <w:left w:val="none" w:sz="0" w:space="0" w:color="auto"/>
        <w:bottom w:val="none" w:sz="0" w:space="0" w:color="auto"/>
        <w:right w:val="none" w:sz="0" w:space="0" w:color="auto"/>
      </w:divBdr>
      <w:divsChild>
        <w:div w:id="1031147249">
          <w:marLeft w:val="0"/>
          <w:marRight w:val="0"/>
          <w:marTop w:val="0"/>
          <w:marBottom w:val="0"/>
          <w:divBdr>
            <w:top w:val="none" w:sz="0" w:space="0" w:color="auto"/>
            <w:left w:val="none" w:sz="0" w:space="0" w:color="auto"/>
            <w:bottom w:val="none" w:sz="0" w:space="0" w:color="auto"/>
            <w:right w:val="none" w:sz="0" w:space="0" w:color="auto"/>
          </w:divBdr>
          <w:divsChild>
            <w:div w:id="491455658">
              <w:marLeft w:val="0"/>
              <w:marRight w:val="0"/>
              <w:marTop w:val="0"/>
              <w:marBottom w:val="150"/>
              <w:divBdr>
                <w:top w:val="none" w:sz="0" w:space="0" w:color="auto"/>
                <w:left w:val="none" w:sz="0" w:space="0" w:color="auto"/>
                <w:bottom w:val="none" w:sz="0" w:space="0" w:color="auto"/>
                <w:right w:val="none" w:sz="0" w:space="0" w:color="auto"/>
              </w:divBdr>
              <w:divsChild>
                <w:div w:id="1841114796">
                  <w:marLeft w:val="0"/>
                  <w:marRight w:val="0"/>
                  <w:marTop w:val="0"/>
                  <w:marBottom w:val="0"/>
                  <w:divBdr>
                    <w:top w:val="none" w:sz="0" w:space="0" w:color="auto"/>
                    <w:left w:val="none" w:sz="0" w:space="0" w:color="auto"/>
                    <w:bottom w:val="none" w:sz="0" w:space="0" w:color="auto"/>
                    <w:right w:val="none" w:sz="0" w:space="0" w:color="auto"/>
                  </w:divBdr>
                  <w:divsChild>
                    <w:div w:id="100096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533922">
              <w:marLeft w:val="75"/>
              <w:marRight w:val="0"/>
              <w:marTop w:val="0"/>
              <w:marBottom w:val="450"/>
              <w:divBdr>
                <w:top w:val="none" w:sz="0" w:space="0" w:color="auto"/>
                <w:left w:val="none" w:sz="0" w:space="0" w:color="auto"/>
                <w:bottom w:val="none" w:sz="0" w:space="0" w:color="auto"/>
                <w:right w:val="none" w:sz="0" w:space="0" w:color="auto"/>
              </w:divBdr>
              <w:divsChild>
                <w:div w:id="1336615554">
                  <w:marLeft w:val="0"/>
                  <w:marRight w:val="0"/>
                  <w:marTop w:val="0"/>
                  <w:marBottom w:val="0"/>
                  <w:divBdr>
                    <w:top w:val="none" w:sz="0" w:space="0" w:color="auto"/>
                    <w:left w:val="none" w:sz="0" w:space="0" w:color="auto"/>
                    <w:bottom w:val="none" w:sz="0" w:space="0" w:color="auto"/>
                    <w:right w:val="none" w:sz="0" w:space="0" w:color="auto"/>
                  </w:divBdr>
                  <w:divsChild>
                    <w:div w:id="2110664059">
                      <w:marLeft w:val="0"/>
                      <w:marRight w:val="0"/>
                      <w:marTop w:val="0"/>
                      <w:marBottom w:val="0"/>
                      <w:divBdr>
                        <w:top w:val="none" w:sz="0" w:space="0" w:color="auto"/>
                        <w:left w:val="none" w:sz="0" w:space="0" w:color="auto"/>
                        <w:bottom w:val="none" w:sz="0" w:space="0" w:color="auto"/>
                        <w:right w:val="none" w:sz="0" w:space="0" w:color="auto"/>
                      </w:divBdr>
                      <w:divsChild>
                        <w:div w:id="1592810532">
                          <w:marLeft w:val="0"/>
                          <w:marRight w:val="0"/>
                          <w:marTop w:val="0"/>
                          <w:marBottom w:val="0"/>
                          <w:divBdr>
                            <w:top w:val="none" w:sz="0" w:space="0" w:color="auto"/>
                            <w:left w:val="none" w:sz="0" w:space="0" w:color="auto"/>
                            <w:bottom w:val="none" w:sz="0" w:space="0" w:color="auto"/>
                            <w:right w:val="none" w:sz="0" w:space="0" w:color="auto"/>
                          </w:divBdr>
                          <w:divsChild>
                            <w:div w:id="1331980229">
                              <w:marLeft w:val="0"/>
                              <w:marRight w:val="0"/>
                              <w:marTop w:val="0"/>
                              <w:marBottom w:val="0"/>
                              <w:divBdr>
                                <w:top w:val="none" w:sz="0" w:space="0" w:color="auto"/>
                                <w:left w:val="none" w:sz="0" w:space="0" w:color="auto"/>
                                <w:bottom w:val="none" w:sz="0" w:space="0" w:color="auto"/>
                                <w:right w:val="none" w:sz="0" w:space="0" w:color="auto"/>
                              </w:divBdr>
                              <w:divsChild>
                                <w:div w:id="861282372">
                                  <w:marLeft w:val="0"/>
                                  <w:marRight w:val="0"/>
                                  <w:marTop w:val="0"/>
                                  <w:marBottom w:val="0"/>
                                  <w:divBdr>
                                    <w:top w:val="none" w:sz="0" w:space="0" w:color="auto"/>
                                    <w:left w:val="none" w:sz="0" w:space="0" w:color="auto"/>
                                    <w:bottom w:val="none" w:sz="0" w:space="0" w:color="auto"/>
                                    <w:right w:val="none" w:sz="0" w:space="0" w:color="auto"/>
                                  </w:divBdr>
                                </w:div>
                              </w:divsChild>
                            </w:div>
                            <w:div w:id="1182670032">
                              <w:marLeft w:val="0"/>
                              <w:marRight w:val="0"/>
                              <w:marTop w:val="0"/>
                              <w:marBottom w:val="0"/>
                              <w:divBdr>
                                <w:top w:val="none" w:sz="0" w:space="0" w:color="auto"/>
                                <w:left w:val="none" w:sz="0" w:space="0" w:color="auto"/>
                                <w:bottom w:val="none" w:sz="0" w:space="0" w:color="auto"/>
                                <w:right w:val="none" w:sz="0" w:space="0" w:color="auto"/>
                              </w:divBdr>
                              <w:divsChild>
                                <w:div w:id="67275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5204534">
      <w:bodyDiv w:val="1"/>
      <w:marLeft w:val="0"/>
      <w:marRight w:val="0"/>
      <w:marTop w:val="0"/>
      <w:marBottom w:val="0"/>
      <w:divBdr>
        <w:top w:val="none" w:sz="0" w:space="0" w:color="auto"/>
        <w:left w:val="none" w:sz="0" w:space="0" w:color="auto"/>
        <w:bottom w:val="none" w:sz="0" w:space="0" w:color="auto"/>
        <w:right w:val="none" w:sz="0" w:space="0" w:color="auto"/>
      </w:divBdr>
      <w:divsChild>
        <w:div w:id="529729491">
          <w:marLeft w:val="0"/>
          <w:marRight w:val="0"/>
          <w:marTop w:val="0"/>
          <w:marBottom w:val="150"/>
          <w:divBdr>
            <w:top w:val="none" w:sz="0" w:space="0" w:color="auto"/>
            <w:left w:val="none" w:sz="0" w:space="0" w:color="auto"/>
            <w:bottom w:val="none" w:sz="0" w:space="0" w:color="auto"/>
            <w:right w:val="none" w:sz="0" w:space="0" w:color="auto"/>
          </w:divBdr>
          <w:divsChild>
            <w:div w:id="1094089721">
              <w:marLeft w:val="0"/>
              <w:marRight w:val="0"/>
              <w:marTop w:val="0"/>
              <w:marBottom w:val="0"/>
              <w:divBdr>
                <w:top w:val="none" w:sz="0" w:space="0" w:color="auto"/>
                <w:left w:val="none" w:sz="0" w:space="0" w:color="auto"/>
                <w:bottom w:val="none" w:sz="0" w:space="0" w:color="auto"/>
                <w:right w:val="none" w:sz="0" w:space="0" w:color="auto"/>
              </w:divBdr>
            </w:div>
          </w:divsChild>
        </w:div>
        <w:div w:id="583301424">
          <w:marLeft w:val="0"/>
          <w:marRight w:val="0"/>
          <w:marTop w:val="150"/>
          <w:marBottom w:val="150"/>
          <w:divBdr>
            <w:top w:val="none" w:sz="0" w:space="0" w:color="auto"/>
            <w:left w:val="none" w:sz="0" w:space="0" w:color="auto"/>
            <w:bottom w:val="none" w:sz="0" w:space="0" w:color="auto"/>
            <w:right w:val="none" w:sz="0" w:space="0" w:color="auto"/>
          </w:divBdr>
          <w:divsChild>
            <w:div w:id="104032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21436">
      <w:bodyDiv w:val="1"/>
      <w:marLeft w:val="0"/>
      <w:marRight w:val="0"/>
      <w:marTop w:val="0"/>
      <w:marBottom w:val="0"/>
      <w:divBdr>
        <w:top w:val="none" w:sz="0" w:space="0" w:color="auto"/>
        <w:left w:val="none" w:sz="0" w:space="0" w:color="auto"/>
        <w:bottom w:val="none" w:sz="0" w:space="0" w:color="auto"/>
        <w:right w:val="none" w:sz="0" w:space="0" w:color="auto"/>
      </w:divBdr>
      <w:divsChild>
        <w:div w:id="1715419890">
          <w:marLeft w:val="0"/>
          <w:marRight w:val="0"/>
          <w:marTop w:val="0"/>
          <w:marBottom w:val="150"/>
          <w:divBdr>
            <w:top w:val="none" w:sz="0" w:space="0" w:color="auto"/>
            <w:left w:val="none" w:sz="0" w:space="0" w:color="auto"/>
            <w:bottom w:val="none" w:sz="0" w:space="0" w:color="auto"/>
            <w:right w:val="none" w:sz="0" w:space="0" w:color="auto"/>
          </w:divBdr>
          <w:divsChild>
            <w:div w:id="161185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274694">
      <w:bodyDiv w:val="1"/>
      <w:marLeft w:val="0"/>
      <w:marRight w:val="0"/>
      <w:marTop w:val="0"/>
      <w:marBottom w:val="0"/>
      <w:divBdr>
        <w:top w:val="none" w:sz="0" w:space="0" w:color="auto"/>
        <w:left w:val="none" w:sz="0" w:space="0" w:color="auto"/>
        <w:bottom w:val="none" w:sz="0" w:space="0" w:color="auto"/>
        <w:right w:val="none" w:sz="0" w:space="0" w:color="auto"/>
      </w:divBdr>
      <w:divsChild>
        <w:div w:id="2085183017">
          <w:marLeft w:val="0"/>
          <w:marRight w:val="0"/>
          <w:marTop w:val="0"/>
          <w:marBottom w:val="0"/>
          <w:divBdr>
            <w:top w:val="none" w:sz="0" w:space="0" w:color="auto"/>
            <w:left w:val="none" w:sz="0" w:space="0" w:color="auto"/>
            <w:bottom w:val="none" w:sz="0" w:space="0" w:color="auto"/>
            <w:right w:val="none" w:sz="0" w:space="0" w:color="auto"/>
          </w:divBdr>
          <w:divsChild>
            <w:div w:id="35786749">
              <w:marLeft w:val="0"/>
              <w:marRight w:val="0"/>
              <w:marTop w:val="0"/>
              <w:marBottom w:val="150"/>
              <w:divBdr>
                <w:top w:val="none" w:sz="0" w:space="0" w:color="auto"/>
                <w:left w:val="none" w:sz="0" w:space="0" w:color="auto"/>
                <w:bottom w:val="none" w:sz="0" w:space="0" w:color="auto"/>
                <w:right w:val="none" w:sz="0" w:space="0" w:color="auto"/>
              </w:divBdr>
              <w:divsChild>
                <w:div w:id="296032668">
                  <w:marLeft w:val="0"/>
                  <w:marRight w:val="0"/>
                  <w:marTop w:val="0"/>
                  <w:marBottom w:val="0"/>
                  <w:divBdr>
                    <w:top w:val="none" w:sz="0" w:space="0" w:color="auto"/>
                    <w:left w:val="none" w:sz="0" w:space="0" w:color="auto"/>
                    <w:bottom w:val="none" w:sz="0" w:space="0" w:color="auto"/>
                    <w:right w:val="none" w:sz="0" w:space="0" w:color="auto"/>
                  </w:divBdr>
                  <w:divsChild>
                    <w:div w:id="852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918822">
              <w:marLeft w:val="75"/>
              <w:marRight w:val="0"/>
              <w:marTop w:val="0"/>
              <w:marBottom w:val="450"/>
              <w:divBdr>
                <w:top w:val="none" w:sz="0" w:space="0" w:color="auto"/>
                <w:left w:val="none" w:sz="0" w:space="0" w:color="auto"/>
                <w:bottom w:val="none" w:sz="0" w:space="0" w:color="auto"/>
                <w:right w:val="none" w:sz="0" w:space="0" w:color="auto"/>
              </w:divBdr>
              <w:divsChild>
                <w:div w:id="534659935">
                  <w:marLeft w:val="0"/>
                  <w:marRight w:val="0"/>
                  <w:marTop w:val="0"/>
                  <w:marBottom w:val="0"/>
                  <w:divBdr>
                    <w:top w:val="none" w:sz="0" w:space="0" w:color="auto"/>
                    <w:left w:val="none" w:sz="0" w:space="0" w:color="auto"/>
                    <w:bottom w:val="none" w:sz="0" w:space="0" w:color="auto"/>
                    <w:right w:val="none" w:sz="0" w:space="0" w:color="auto"/>
                  </w:divBdr>
                  <w:divsChild>
                    <w:div w:id="1609044357">
                      <w:marLeft w:val="0"/>
                      <w:marRight w:val="0"/>
                      <w:marTop w:val="0"/>
                      <w:marBottom w:val="0"/>
                      <w:divBdr>
                        <w:top w:val="none" w:sz="0" w:space="0" w:color="auto"/>
                        <w:left w:val="none" w:sz="0" w:space="0" w:color="auto"/>
                        <w:bottom w:val="none" w:sz="0" w:space="0" w:color="auto"/>
                        <w:right w:val="none" w:sz="0" w:space="0" w:color="auto"/>
                      </w:divBdr>
                      <w:divsChild>
                        <w:div w:id="807363373">
                          <w:marLeft w:val="0"/>
                          <w:marRight w:val="0"/>
                          <w:marTop w:val="0"/>
                          <w:marBottom w:val="0"/>
                          <w:divBdr>
                            <w:top w:val="none" w:sz="0" w:space="0" w:color="auto"/>
                            <w:left w:val="none" w:sz="0" w:space="0" w:color="auto"/>
                            <w:bottom w:val="none" w:sz="0" w:space="0" w:color="auto"/>
                            <w:right w:val="none" w:sz="0" w:space="0" w:color="auto"/>
                          </w:divBdr>
                          <w:divsChild>
                            <w:div w:id="1483353047">
                              <w:marLeft w:val="0"/>
                              <w:marRight w:val="0"/>
                              <w:marTop w:val="0"/>
                              <w:marBottom w:val="0"/>
                              <w:divBdr>
                                <w:top w:val="none" w:sz="0" w:space="0" w:color="auto"/>
                                <w:left w:val="none" w:sz="0" w:space="0" w:color="auto"/>
                                <w:bottom w:val="none" w:sz="0" w:space="0" w:color="auto"/>
                                <w:right w:val="none" w:sz="0" w:space="0" w:color="auto"/>
                              </w:divBdr>
                              <w:divsChild>
                                <w:div w:id="1323776677">
                                  <w:marLeft w:val="0"/>
                                  <w:marRight w:val="0"/>
                                  <w:marTop w:val="0"/>
                                  <w:marBottom w:val="0"/>
                                  <w:divBdr>
                                    <w:top w:val="none" w:sz="0" w:space="0" w:color="auto"/>
                                    <w:left w:val="none" w:sz="0" w:space="0" w:color="auto"/>
                                    <w:bottom w:val="none" w:sz="0" w:space="0" w:color="auto"/>
                                    <w:right w:val="none" w:sz="0" w:space="0" w:color="auto"/>
                                  </w:divBdr>
                                </w:div>
                              </w:divsChild>
                            </w:div>
                            <w:div w:id="1260143782">
                              <w:marLeft w:val="0"/>
                              <w:marRight w:val="0"/>
                              <w:marTop w:val="0"/>
                              <w:marBottom w:val="0"/>
                              <w:divBdr>
                                <w:top w:val="none" w:sz="0" w:space="0" w:color="auto"/>
                                <w:left w:val="none" w:sz="0" w:space="0" w:color="auto"/>
                                <w:bottom w:val="none" w:sz="0" w:space="0" w:color="auto"/>
                                <w:right w:val="none" w:sz="0" w:space="0" w:color="auto"/>
                              </w:divBdr>
                              <w:divsChild>
                                <w:div w:id="172871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ekanat@ff.uns.ac.rs" TargetMode="External"/><Relationship Id="rId18" Type="http://schemas.openxmlformats.org/officeDocument/2006/relationships/hyperlink" Target="mailto:prputkasvetlosti@yahoo.com" TargetMode="Externa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facebook.com/rdcnsh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volonter.nshc@gmail.com"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07-drustvo-masinska-skola.jp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shc.org.rs/volontiranje/prijava"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7ED10-3DA0-4968-8C99-0CBAAAAD0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4496</Words>
  <Characters>25630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2014-11-18T12:35:00Z</dcterms:created>
  <dcterms:modified xsi:type="dcterms:W3CDTF">2014-11-19T07:01:00Z</dcterms:modified>
</cp:coreProperties>
</file>